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E6EF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6FD46454" w14:textId="77777777" w:rsidR="00486CC3" w:rsidRPr="00A51B27" w:rsidRDefault="00486CC3" w:rsidP="00486CC3">
      <w:pPr>
        <w:jc w:val="center"/>
        <w:rPr>
          <w:rFonts w:ascii="GillSans-Bold" w:hAnsi="GillSans-Bold" w:cs="GillSans-Bold"/>
          <w:b/>
          <w:bCs/>
          <w:color w:val="0000FF"/>
          <w:sz w:val="48"/>
          <w:szCs w:val="48"/>
        </w:rPr>
      </w:pPr>
    </w:p>
    <w:p w14:paraId="4219DFDB" w14:textId="77777777" w:rsidR="004100F0" w:rsidRPr="004100F0" w:rsidRDefault="009E138B" w:rsidP="004100F0">
      <w:pPr>
        <w:spacing w:after="95"/>
        <w:jc w:val="center"/>
        <w:rPr>
          <w:rFonts w:cs="GillSans"/>
          <w:color w:val="000000"/>
          <w:sz w:val="48"/>
          <w:szCs w:val="48"/>
        </w:rPr>
      </w:pPr>
      <w:r>
        <w:fldChar w:fldCharType="begin"/>
      </w:r>
      <w:r w:rsidR="00A37D0D">
        <w:instrText xml:space="preserve"> LINK </w:instrText>
      </w:r>
      <w:r w:rsidR="004100F0">
        <w:instrText xml:space="preserve">Word.Document.12 "Curriculum Projects:Humanities:AP_Art_History:AP_Art_History.docx"  </w:instrText>
      </w:r>
      <w:r w:rsidR="00A37D0D">
        <w:instrText xml:space="preserve">\a \f 0 \r </w:instrText>
      </w:r>
      <w:r w:rsidR="004100F0">
        <w:fldChar w:fldCharType="separate"/>
      </w:r>
      <w:r w:rsidR="004100F0" w:rsidRPr="004100F0">
        <w:rPr>
          <w:rFonts w:cs="GillSans"/>
          <w:b/>
          <w:bCs/>
          <w:color w:val="000000"/>
          <w:sz w:val="48"/>
          <w:szCs w:val="48"/>
        </w:rPr>
        <w:t xml:space="preserve">Advanced Placement Art History </w:t>
      </w:r>
    </w:p>
    <w:p w14:paraId="75AD996A" w14:textId="77777777" w:rsidR="004100F0" w:rsidRPr="004100F0" w:rsidRDefault="004100F0" w:rsidP="004100F0">
      <w:pPr>
        <w:widowControl w:val="0"/>
        <w:autoSpaceDE w:val="0"/>
        <w:autoSpaceDN w:val="0"/>
        <w:adjustRightInd w:val="0"/>
        <w:spacing w:after="84"/>
        <w:ind w:left="3412" w:right="2885"/>
        <w:rPr>
          <w:rFonts w:eastAsia="Times New Roman" w:cs="Times"/>
          <w:color w:val="000000"/>
          <w:szCs w:val="23"/>
        </w:rPr>
      </w:pPr>
      <w:r w:rsidRPr="004100F0">
        <w:rPr>
          <w:rFonts w:eastAsia="Times New Roman" w:cs="Times"/>
          <w:b/>
          <w:bCs/>
          <w:color w:val="000000"/>
          <w:szCs w:val="23"/>
        </w:rPr>
        <w:t xml:space="preserve">Course Overview </w:t>
      </w:r>
    </w:p>
    <w:p w14:paraId="1FE374F1" w14:textId="77777777" w:rsidR="004100F0" w:rsidRPr="004100F0" w:rsidRDefault="004100F0" w:rsidP="004100F0">
      <w:pPr>
        <w:jc w:val="both"/>
        <w:rPr>
          <w:rFonts w:eastAsia="Times New Roman" w:cs="Times New Roman"/>
          <w:szCs w:val="21"/>
          <w:lang w:val="en-GB"/>
        </w:rPr>
      </w:pPr>
      <w:r w:rsidRPr="004100F0">
        <w:rPr>
          <w:rFonts w:eastAsia="Times New Roman" w:cs="Times New Roman"/>
          <w:szCs w:val="21"/>
          <w:lang w:val="en-GB"/>
        </w:rPr>
        <w:t>The Advanced Placement Art History course is designed to introduce students to the understanding and enjoyment of works of art. Emphasis is placed on two aspects of the discipline. First, students learn about the contextual history of the work, that is economics, politics and social issues of the time. Our study also focuses on the creative process itself: that is, recognizing and describing different styles of architecture, painting and sculpture and learning techniques of artistic creation.</w:t>
      </w:r>
    </w:p>
    <w:p w14:paraId="7409F7B9" w14:textId="77777777" w:rsidR="004100F0" w:rsidRPr="004100F0" w:rsidRDefault="004100F0" w:rsidP="004100F0">
      <w:pPr>
        <w:widowControl w:val="0"/>
        <w:autoSpaceDE w:val="0"/>
        <w:autoSpaceDN w:val="0"/>
        <w:adjustRightInd w:val="0"/>
        <w:rPr>
          <w:rFonts w:eastAsia="Times New Roman" w:cs="GillSans"/>
          <w:color w:val="000000"/>
        </w:rPr>
      </w:pPr>
    </w:p>
    <w:p w14:paraId="3D715A8F" w14:textId="77777777" w:rsidR="004100F0" w:rsidRPr="004100F0" w:rsidRDefault="004100F0" w:rsidP="004100F0">
      <w:pPr>
        <w:widowControl w:val="0"/>
        <w:autoSpaceDE w:val="0"/>
        <w:autoSpaceDN w:val="0"/>
        <w:adjustRightInd w:val="0"/>
        <w:rPr>
          <w:rFonts w:eastAsia="Times New Roman" w:cs="GillSans"/>
          <w:color w:val="000000"/>
        </w:rPr>
      </w:pPr>
    </w:p>
    <w:p w14:paraId="40ABFE95" w14:textId="77777777" w:rsidR="004100F0" w:rsidRPr="004100F0" w:rsidRDefault="004100F0" w:rsidP="004100F0">
      <w:pPr>
        <w:widowControl w:val="0"/>
        <w:autoSpaceDE w:val="0"/>
        <w:autoSpaceDN w:val="0"/>
        <w:adjustRightInd w:val="0"/>
        <w:spacing w:after="84" w:line="288" w:lineRule="atLeast"/>
        <w:jc w:val="center"/>
        <w:rPr>
          <w:rFonts w:eastAsia="Times New Roman" w:cs="Times"/>
          <w:color w:val="000000"/>
          <w:szCs w:val="23"/>
        </w:rPr>
      </w:pPr>
      <w:r w:rsidRPr="004100F0">
        <w:rPr>
          <w:rFonts w:eastAsia="Times New Roman" w:cs="Times"/>
          <w:b/>
          <w:bCs/>
          <w:color w:val="000000"/>
          <w:szCs w:val="23"/>
        </w:rPr>
        <w:t xml:space="preserve">Department Standards </w:t>
      </w:r>
    </w:p>
    <w:p w14:paraId="215283C8"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Develop an awareness of past and present cultures.</w:t>
      </w:r>
    </w:p>
    <w:p w14:paraId="7596477A"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Develop an inter-curricular view of the world around them and of themselves.</w:t>
      </w:r>
    </w:p>
    <w:p w14:paraId="2140F986"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Develop an appreciation of the arts.</w:t>
      </w:r>
    </w:p>
    <w:p w14:paraId="54B15A3A"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Gain critical thinking skills.</w:t>
      </w:r>
    </w:p>
    <w:p w14:paraId="32DF4707" w14:textId="77777777" w:rsidR="004100F0" w:rsidRPr="004100F0" w:rsidRDefault="004100F0" w:rsidP="004100F0">
      <w:pPr>
        <w:rPr>
          <w:rFonts w:eastAsia="Times New Roman" w:cs="Times New Roman"/>
          <w:szCs w:val="21"/>
          <w:lang w:val="en-GB"/>
        </w:rPr>
      </w:pPr>
      <w:proofErr w:type="gramStart"/>
      <w:r w:rsidRPr="004100F0">
        <w:rPr>
          <w:rFonts w:eastAsia="Times New Roman" w:cs="Times New Roman"/>
          <w:szCs w:val="21"/>
          <w:lang w:val="en-GB"/>
        </w:rPr>
        <w:t>Express ideas clearly in writing and orally.</w:t>
      </w:r>
      <w:proofErr w:type="gramEnd"/>
    </w:p>
    <w:p w14:paraId="3AB496DC" w14:textId="77777777" w:rsidR="00A51B27" w:rsidRDefault="004100F0" w:rsidP="002D0211">
      <w:pPr>
        <w:ind w:left="284" w:hanging="284"/>
      </w:pPr>
      <w:r w:rsidRPr="004100F0">
        <w:rPr>
          <w:rFonts w:eastAsia="Times New Roman" w:cs="Times New Roman"/>
          <w:lang w:val="en-GB"/>
        </w:rPr>
        <w:t>Develop a deepening appreciation of cultural values.</w:t>
      </w:r>
      <w:r w:rsidR="009E138B">
        <w:fldChar w:fldCharType="end"/>
      </w:r>
    </w:p>
    <w:p w14:paraId="3D0C3C0E" w14:textId="77777777" w:rsidR="00A51B27" w:rsidRDefault="00A51B27" w:rsidP="00E5755F">
      <w:pPr>
        <w:ind w:left="284" w:hanging="284"/>
      </w:pPr>
    </w:p>
    <w:p w14:paraId="1968BF8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2885ABC" w14:textId="77777777" w:rsidR="004100F0" w:rsidRPr="004100F0" w:rsidRDefault="009E138B" w:rsidP="004100F0">
      <w:pPr>
        <w:pStyle w:val="PlainText"/>
        <w:rPr>
          <w:rFonts w:asciiTheme="minorHAnsi" w:hAnsiTheme="minorHAnsi" w:cs="Times New Roman"/>
        </w:rPr>
      </w:pPr>
      <w:r>
        <w:fldChar w:fldCharType="begin"/>
      </w:r>
      <w:r w:rsidR="002D0211">
        <w:instrText xml:space="preserve"> LINK </w:instrText>
      </w:r>
      <w:r w:rsidR="004100F0">
        <w:instrText xml:space="preserve">Word.Document.12 "Curriculum Projects:Humanities:AP_Art_History:AP_Art_History_Benchmarks.docx"  </w:instrText>
      </w:r>
      <w:r w:rsidR="002D0211">
        <w:instrText xml:space="preserve">\a \f 0 \r </w:instrText>
      </w:r>
      <w:r w:rsidR="004100F0">
        <w:fldChar w:fldCharType="separate"/>
      </w:r>
      <w:r w:rsidR="004100F0" w:rsidRPr="004100F0">
        <w:rPr>
          <w:rFonts w:asciiTheme="minorHAnsi" w:hAnsiTheme="minorHAnsi" w:cs="Times New Roman"/>
        </w:rPr>
        <w:t>Students in AP Art History develop knowledge and consistent with the Standards for the Humanities department and the College Board requirements:</w:t>
      </w:r>
    </w:p>
    <w:p w14:paraId="240DBD15"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Acquire a knowledge of history of art by identifying historical, social and cultural influences and recurrent themes and traditions which have generated artistic accomplishment throughout the ages and which continue to shape contemporary art</w:t>
      </w:r>
    </w:p>
    <w:p w14:paraId="3E1B9FDA" w14:textId="77777777" w:rsidR="004100F0" w:rsidRPr="004100F0" w:rsidRDefault="004100F0" w:rsidP="004100F0">
      <w:pPr>
        <w:rPr>
          <w:rFonts w:eastAsia="Times New Roman" w:cs="Times New Roman"/>
          <w:szCs w:val="21"/>
          <w:lang w:val="en-GB"/>
        </w:rPr>
      </w:pPr>
    </w:p>
    <w:p w14:paraId="44D04423"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Focus on the ideas embedded in a single work of art</w:t>
      </w:r>
    </w:p>
    <w:p w14:paraId="04D2D9AC" w14:textId="77777777" w:rsidR="004100F0" w:rsidRPr="004100F0" w:rsidRDefault="004100F0" w:rsidP="004100F0">
      <w:pPr>
        <w:rPr>
          <w:rFonts w:eastAsia="Times New Roman" w:cs="Times New Roman"/>
          <w:szCs w:val="21"/>
          <w:lang w:val="en-GB"/>
        </w:rPr>
      </w:pPr>
    </w:p>
    <w:p w14:paraId="27F53EA1"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Cover ten content areas in syllabus, with particular notice to the set 250 works approved by the College Board</w:t>
      </w:r>
    </w:p>
    <w:p w14:paraId="0670613C" w14:textId="77777777" w:rsidR="004100F0" w:rsidRPr="004100F0" w:rsidRDefault="004100F0" w:rsidP="004100F0">
      <w:pPr>
        <w:ind w:left="720"/>
        <w:rPr>
          <w:rFonts w:eastAsia="Times New Roman" w:cs="Times New Roman"/>
          <w:szCs w:val="21"/>
          <w:lang w:val="en-GB"/>
        </w:rPr>
      </w:pPr>
    </w:p>
    <w:p w14:paraId="204EFDDC"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Recognize specific styles of art and understand the techniques used to create architecture, sculpture and paintings</w:t>
      </w:r>
    </w:p>
    <w:p w14:paraId="116DAA34" w14:textId="77777777" w:rsidR="004100F0" w:rsidRPr="004100F0" w:rsidRDefault="004100F0" w:rsidP="004100F0">
      <w:pPr>
        <w:rPr>
          <w:rFonts w:eastAsia="Times New Roman" w:cs="Times New Roman"/>
          <w:szCs w:val="21"/>
          <w:lang w:val="en-GB"/>
        </w:rPr>
      </w:pPr>
    </w:p>
    <w:p w14:paraId="37275918"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Demonstrate visual literacy and ability to describe their observations with accurate and appropriate art historical vocabulary, both written and oral</w:t>
      </w:r>
    </w:p>
    <w:p w14:paraId="7B91BD24" w14:textId="77777777" w:rsidR="004100F0" w:rsidRPr="004100F0" w:rsidRDefault="004100F0" w:rsidP="004100F0">
      <w:pPr>
        <w:rPr>
          <w:rFonts w:eastAsia="Times New Roman" w:cs="Times New Roman"/>
          <w:szCs w:val="21"/>
          <w:lang w:val="en-GB"/>
        </w:rPr>
      </w:pPr>
    </w:p>
    <w:p w14:paraId="2111FC99"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Develop critical thinking skills through observation, description, analysis, interpret and judging works of art</w:t>
      </w:r>
    </w:p>
    <w:p w14:paraId="4A14506C" w14:textId="77777777" w:rsidR="004100F0" w:rsidRPr="004100F0" w:rsidRDefault="004100F0" w:rsidP="004100F0">
      <w:pPr>
        <w:rPr>
          <w:rFonts w:eastAsia="Times New Roman" w:cs="Times New Roman"/>
          <w:szCs w:val="21"/>
          <w:lang w:val="en-GB"/>
        </w:rPr>
      </w:pPr>
    </w:p>
    <w:p w14:paraId="085E2D15"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lastRenderedPageBreak/>
        <w:t>Become aware of influence the arts on society in general, both in the past and the present</w:t>
      </w:r>
    </w:p>
    <w:p w14:paraId="1FF43D0C" w14:textId="77777777" w:rsidR="004100F0" w:rsidRPr="004100F0" w:rsidRDefault="004100F0" w:rsidP="004100F0">
      <w:pPr>
        <w:rPr>
          <w:rFonts w:eastAsia="Times New Roman" w:cs="Times New Roman"/>
          <w:szCs w:val="21"/>
          <w:lang w:val="en-GB"/>
        </w:rPr>
      </w:pPr>
    </w:p>
    <w:p w14:paraId="77D6B499" w14:textId="77777777" w:rsidR="004100F0" w:rsidRPr="004100F0" w:rsidRDefault="004100F0" w:rsidP="004100F0">
      <w:pPr>
        <w:numPr>
          <w:ilvl w:val="0"/>
          <w:numId w:val="9"/>
        </w:numPr>
        <w:rPr>
          <w:rFonts w:eastAsia="Times New Roman" w:cs="Times New Roman"/>
          <w:szCs w:val="21"/>
          <w:lang w:val="en-GB"/>
        </w:rPr>
      </w:pPr>
      <w:r w:rsidRPr="004100F0">
        <w:rPr>
          <w:rFonts w:eastAsia="Times New Roman" w:cs="Times New Roman"/>
          <w:szCs w:val="21"/>
          <w:lang w:val="en-GB"/>
        </w:rPr>
        <w:t>Experience original art works and other sources of information about art through visits to museum, galleries, churches and archaeological sites in Europe</w:t>
      </w:r>
    </w:p>
    <w:p w14:paraId="02DB371D" w14:textId="77777777" w:rsidR="004100F0" w:rsidRPr="004100F0" w:rsidRDefault="004100F0" w:rsidP="004100F0">
      <w:pPr>
        <w:rPr>
          <w:rFonts w:eastAsia="Times New Roman" w:cs="Times New Roman"/>
          <w:szCs w:val="21"/>
          <w:lang w:val="en-GB"/>
        </w:rPr>
      </w:pPr>
    </w:p>
    <w:p w14:paraId="2EDE0BCF" w14:textId="77777777" w:rsidR="004100F0" w:rsidRPr="004100F0" w:rsidRDefault="004100F0" w:rsidP="004100F0">
      <w:pPr>
        <w:rPr>
          <w:rFonts w:eastAsia="Times New Roman" w:cs="Times New Roman"/>
          <w:szCs w:val="21"/>
          <w:lang w:val="en-GB"/>
        </w:rPr>
      </w:pPr>
    </w:p>
    <w:p w14:paraId="1777C77D" w14:textId="77777777" w:rsidR="004100F0" w:rsidRPr="004100F0" w:rsidRDefault="004100F0" w:rsidP="004100F0">
      <w:pPr>
        <w:rPr>
          <w:rFonts w:eastAsia="Times New Roman" w:cs="Times New Roman"/>
          <w:szCs w:val="21"/>
          <w:lang w:val="en-GB"/>
        </w:rPr>
      </w:pPr>
    </w:p>
    <w:p w14:paraId="692CD53C" w14:textId="77777777" w:rsidR="00A37D0D" w:rsidRDefault="004100F0" w:rsidP="0074224C">
      <w:r w:rsidRPr="004100F0">
        <w:rPr>
          <w:rFonts w:cs="Times New Roman"/>
        </w:rPr>
        <w:t>Updated 25/11/2015</w:t>
      </w:r>
      <w:r w:rsidR="009E138B">
        <w:fldChar w:fldCharType="end"/>
      </w:r>
    </w:p>
    <w:p w14:paraId="77FD3BEE" w14:textId="77777777" w:rsidR="00A51B27" w:rsidRDefault="00A51B27" w:rsidP="00C1019A"/>
    <w:p w14:paraId="48F11132" w14:textId="77777777" w:rsidR="00906569" w:rsidRPr="00030CAB" w:rsidRDefault="00906569" w:rsidP="007A20F4">
      <w:pPr>
        <w:keepNext/>
        <w:rPr>
          <w:b/>
          <w:color w:val="0000FF"/>
        </w:rPr>
      </w:pPr>
      <w:bookmarkStart w:id="2" w:name="Performance_Indicators"/>
      <w:r w:rsidRPr="00030CAB">
        <w:rPr>
          <w:b/>
          <w:color w:val="0000FF"/>
        </w:rPr>
        <w:t>Performance Indicators</w:t>
      </w:r>
    </w:p>
    <w:bookmarkEnd w:id="2"/>
    <w:p w14:paraId="632D8F31" w14:textId="77777777" w:rsidR="004100F0" w:rsidRPr="004100F0" w:rsidRDefault="009E138B" w:rsidP="004100F0">
      <w:pPr>
        <w:pStyle w:val="PlainText"/>
        <w:rPr>
          <w:rFonts w:asciiTheme="minorHAnsi" w:hAnsiTheme="minorHAnsi" w:cs="Times New Roman"/>
          <w:sz w:val="23"/>
        </w:rPr>
      </w:pPr>
      <w:r>
        <w:fldChar w:fldCharType="begin"/>
      </w:r>
      <w:r w:rsidR="002D0211">
        <w:instrText xml:space="preserve"> LINK </w:instrText>
      </w:r>
      <w:r w:rsidR="004100F0">
        <w:instrText xml:space="preserve">Word.Document.12 "Curriculum Projects:Humanities:AP_Art_History:AP_Art_History_Performance_Indicators.docx"  </w:instrText>
      </w:r>
      <w:r w:rsidR="002D0211">
        <w:instrText xml:space="preserve">\a \f 0 \r </w:instrText>
      </w:r>
      <w:r w:rsidR="004100F0">
        <w:fldChar w:fldCharType="separate"/>
      </w:r>
      <w:r w:rsidR="004100F0" w:rsidRPr="004100F0">
        <w:rPr>
          <w:rFonts w:asciiTheme="minorHAnsi" w:hAnsiTheme="minorHAnsi" w:cs="Times New Roman"/>
          <w:sz w:val="23"/>
        </w:rPr>
        <w:t xml:space="preserve">Students will be able to discuss influence of social, economic, political and religious life on the architecture, sculpture, painting and mosaic from Prehistoric Europe, Mesopotamian and Egyptian cultures, Aegean, Greek, Etruscan and Roman periods.  </w:t>
      </w:r>
    </w:p>
    <w:p w14:paraId="65DB3772" w14:textId="77777777" w:rsidR="004100F0" w:rsidRPr="004100F0" w:rsidRDefault="004100F0" w:rsidP="004100F0">
      <w:pPr>
        <w:rPr>
          <w:rFonts w:eastAsia="Times New Roman" w:cs="Times New Roman"/>
          <w:sz w:val="23"/>
          <w:szCs w:val="21"/>
          <w:lang w:val="en-GB"/>
        </w:rPr>
      </w:pPr>
    </w:p>
    <w:p w14:paraId="25EAF8CB"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 xml:space="preserve">Students will be able to analysis works of art stylistically relating the color, line, shapes, composition, texture, mass and volume, perspective, light /dark elements of different works in both oral and written assignments </w:t>
      </w:r>
    </w:p>
    <w:p w14:paraId="42573832" w14:textId="77777777" w:rsidR="004100F0" w:rsidRPr="004100F0" w:rsidRDefault="004100F0" w:rsidP="004100F0">
      <w:pPr>
        <w:rPr>
          <w:rFonts w:eastAsia="Times New Roman" w:cs="Times New Roman"/>
          <w:sz w:val="23"/>
          <w:szCs w:val="21"/>
          <w:lang w:val="en-GB"/>
        </w:rPr>
      </w:pPr>
    </w:p>
    <w:p w14:paraId="2713B5B3"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Students will be able to describe both verbally and in written essays the techniques, materials and structural principles of Mesopotamian, Egyptian</w:t>
      </w:r>
      <w:proofErr w:type="gramStart"/>
      <w:r w:rsidRPr="004100F0">
        <w:rPr>
          <w:rFonts w:eastAsia="Times New Roman" w:cs="Times New Roman"/>
          <w:sz w:val="23"/>
          <w:szCs w:val="21"/>
          <w:lang w:val="en-GB"/>
        </w:rPr>
        <w:t>,  Greek</w:t>
      </w:r>
      <w:proofErr w:type="gramEnd"/>
      <w:r w:rsidRPr="004100F0">
        <w:rPr>
          <w:rFonts w:eastAsia="Times New Roman" w:cs="Times New Roman"/>
          <w:sz w:val="23"/>
          <w:szCs w:val="21"/>
          <w:lang w:val="en-GB"/>
        </w:rPr>
        <w:t xml:space="preserve">, Etruscan and Roman art </w:t>
      </w:r>
    </w:p>
    <w:p w14:paraId="3A2E5E35" w14:textId="77777777" w:rsidR="004100F0" w:rsidRPr="004100F0" w:rsidRDefault="004100F0" w:rsidP="004100F0">
      <w:pPr>
        <w:rPr>
          <w:rFonts w:eastAsia="Times New Roman" w:cs="Times New Roman"/>
          <w:sz w:val="23"/>
          <w:szCs w:val="21"/>
          <w:lang w:val="en-GB"/>
        </w:rPr>
      </w:pPr>
    </w:p>
    <w:p w14:paraId="1FE0EA5A"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 xml:space="preserve">Students will learn to research in the school library, in museums, and on the </w:t>
      </w:r>
      <w:proofErr w:type="gramStart"/>
      <w:r w:rsidRPr="004100F0">
        <w:rPr>
          <w:rFonts w:eastAsia="Times New Roman" w:cs="Times New Roman"/>
          <w:sz w:val="23"/>
          <w:szCs w:val="21"/>
          <w:lang w:val="en-GB"/>
        </w:rPr>
        <w:t>internet</w:t>
      </w:r>
      <w:proofErr w:type="gramEnd"/>
      <w:r w:rsidRPr="004100F0">
        <w:rPr>
          <w:rFonts w:eastAsia="Times New Roman" w:cs="Times New Roman"/>
          <w:sz w:val="23"/>
          <w:szCs w:val="21"/>
          <w:lang w:val="en-GB"/>
        </w:rPr>
        <w:t xml:space="preserve"> to write major research papers. </w:t>
      </w:r>
    </w:p>
    <w:p w14:paraId="128B4308" w14:textId="77777777" w:rsidR="004100F0" w:rsidRPr="004100F0" w:rsidRDefault="004100F0" w:rsidP="004100F0">
      <w:pPr>
        <w:rPr>
          <w:rFonts w:eastAsia="Times New Roman" w:cs="Times New Roman"/>
          <w:sz w:val="23"/>
          <w:szCs w:val="21"/>
          <w:lang w:val="en-GB"/>
        </w:rPr>
      </w:pPr>
    </w:p>
    <w:p w14:paraId="03975690"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 xml:space="preserve">Students will develop understanding of art works in their original sites  </w:t>
      </w:r>
    </w:p>
    <w:p w14:paraId="5FE07ED1" w14:textId="77777777" w:rsidR="004100F0" w:rsidRPr="004100F0" w:rsidRDefault="004100F0" w:rsidP="004100F0">
      <w:pPr>
        <w:rPr>
          <w:rFonts w:eastAsia="Times New Roman" w:cs="Times New Roman"/>
          <w:sz w:val="23"/>
          <w:szCs w:val="21"/>
          <w:lang w:val="en-GB"/>
        </w:rPr>
      </w:pPr>
    </w:p>
    <w:p w14:paraId="426E1415"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 xml:space="preserve">Students will present oral reports on site in the British Museum and Paris </w:t>
      </w:r>
    </w:p>
    <w:p w14:paraId="140542A6" w14:textId="77777777" w:rsidR="004100F0" w:rsidRPr="004100F0" w:rsidRDefault="004100F0" w:rsidP="004100F0">
      <w:pPr>
        <w:rPr>
          <w:rFonts w:eastAsia="Times New Roman" w:cs="Times New Roman"/>
          <w:sz w:val="23"/>
          <w:szCs w:val="21"/>
          <w:lang w:val="en-GB"/>
        </w:rPr>
      </w:pPr>
    </w:p>
    <w:p w14:paraId="28DA85B1" w14:textId="77777777" w:rsidR="004100F0" w:rsidRPr="004100F0" w:rsidRDefault="004100F0" w:rsidP="004100F0">
      <w:pPr>
        <w:rPr>
          <w:rFonts w:eastAsia="Times New Roman" w:cs="Times New Roman"/>
          <w:sz w:val="23"/>
          <w:szCs w:val="21"/>
          <w:lang w:val="en-GB"/>
        </w:rPr>
      </w:pPr>
      <w:r w:rsidRPr="004100F0">
        <w:rPr>
          <w:rFonts w:eastAsia="Times New Roman" w:cs="Times New Roman"/>
          <w:sz w:val="23"/>
          <w:szCs w:val="21"/>
          <w:lang w:val="en-GB"/>
        </w:rPr>
        <w:t xml:space="preserve">AP Curriculum Skillset: </w:t>
      </w:r>
    </w:p>
    <w:p w14:paraId="6247914B" w14:textId="77777777" w:rsidR="004100F0" w:rsidRPr="004100F0" w:rsidRDefault="004100F0" w:rsidP="004100F0">
      <w:pPr>
        <w:numPr>
          <w:ilvl w:val="0"/>
          <w:numId w:val="11"/>
        </w:numPr>
        <w:rPr>
          <w:rFonts w:eastAsia="Times New Roman" w:cs="Times New Roman"/>
          <w:sz w:val="23"/>
          <w:szCs w:val="21"/>
          <w:lang w:val="en-GB"/>
        </w:rPr>
      </w:pPr>
      <w:r w:rsidRPr="004100F0">
        <w:rPr>
          <w:rFonts w:eastAsia="Times New Roman" w:cs="Times New Roman"/>
          <w:sz w:val="23"/>
          <w:szCs w:val="21"/>
          <w:lang w:val="en-GB"/>
        </w:rPr>
        <w:t>Students will begin to identify themes underlying art of different cultures and time periods: war, landscape, portraits, narrative, sacred buildings and objects</w:t>
      </w:r>
    </w:p>
    <w:p w14:paraId="6E9DDAB6"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Students will be able to distinguish Early Christian and Byzantine stylistic and artistic influences</w:t>
      </w:r>
    </w:p>
    <w:p w14:paraId="38DC6A9C"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will be able to explain the basic beliefs of Christianity, Muslim, Islam and Buddhism -Students will understand the ways of worshipping and functions of styles </w:t>
      </w:r>
      <w:proofErr w:type="gramStart"/>
      <w:r w:rsidRPr="004100F0">
        <w:rPr>
          <w:rFonts w:eastAsia="Times New Roman" w:cs="Times New Roman"/>
          <w:sz w:val="23"/>
          <w:szCs w:val="21"/>
          <w:lang w:val="en-GB"/>
        </w:rPr>
        <w:t>of  the</w:t>
      </w:r>
      <w:proofErr w:type="gramEnd"/>
      <w:r w:rsidRPr="004100F0">
        <w:rPr>
          <w:rFonts w:eastAsia="Times New Roman" w:cs="Times New Roman"/>
          <w:sz w:val="23"/>
          <w:szCs w:val="21"/>
          <w:lang w:val="en-GB"/>
        </w:rPr>
        <w:t xml:space="preserve"> sacred spaces of the above religions -Students will understand the iconography used in  for the  sacred objects of  these religions </w:t>
      </w:r>
    </w:p>
    <w:p w14:paraId="7AF2AB20"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understand and can diagram the principles of architecture of Byzantine, Romanesque and Gothic churches </w:t>
      </w:r>
    </w:p>
    <w:p w14:paraId="4A9BDD44"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can explain the techniques of mosaic, fresco, tempera, and stained glass </w:t>
      </w:r>
    </w:p>
    <w:p w14:paraId="5884503E"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can perform well on multiple-choice and essay questions in AP-style comparing different art works </w:t>
      </w:r>
    </w:p>
    <w:p w14:paraId="670752DB"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Students can describe the relation between social and economic development to patronage of art -Students can distinguish stylistic differences between buildings, paintings and sculpture and describe these in writing.</w:t>
      </w:r>
    </w:p>
    <w:p w14:paraId="1F0290D3"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lastRenderedPageBreak/>
        <w:t xml:space="preserve">Students will be able to recognize influences from Classical culture in Renaissance and Baroque art </w:t>
      </w:r>
    </w:p>
    <w:p w14:paraId="407AAC65"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will be able to describe the impact of economic, political religious and social changes on art works </w:t>
      </w:r>
    </w:p>
    <w:p w14:paraId="3D346BF1"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will be able to be describe and compare art works stylistically </w:t>
      </w:r>
    </w:p>
    <w:p w14:paraId="1F1DE0CF"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will be able to lecture to the class while in the National Gallery about their chosen painting </w:t>
      </w:r>
    </w:p>
    <w:p w14:paraId="58461A06"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are able to distinguish artistic styles of different artists </w:t>
      </w:r>
    </w:p>
    <w:p w14:paraId="14613432"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can describe the principles behind the major revolutionary changes in art styles of the 19th and 20th centuries </w:t>
      </w:r>
    </w:p>
    <w:p w14:paraId="701C17BC"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Students can speak confidently about their artist in the museum in Paris and in the Tate Gallery in London</w:t>
      </w:r>
    </w:p>
    <w:p w14:paraId="00C782A2" w14:textId="77777777" w:rsidR="004100F0" w:rsidRPr="004100F0" w:rsidRDefault="004100F0" w:rsidP="004100F0">
      <w:pPr>
        <w:numPr>
          <w:ilvl w:val="0"/>
          <w:numId w:val="10"/>
        </w:numPr>
        <w:rPr>
          <w:rFonts w:eastAsia="Times New Roman" w:cs="Times New Roman"/>
          <w:sz w:val="23"/>
          <w:szCs w:val="21"/>
          <w:lang w:val="en-GB"/>
        </w:rPr>
      </w:pPr>
      <w:r w:rsidRPr="004100F0">
        <w:rPr>
          <w:rFonts w:eastAsia="Times New Roman" w:cs="Times New Roman"/>
          <w:sz w:val="23"/>
          <w:szCs w:val="21"/>
          <w:lang w:val="en-GB"/>
        </w:rPr>
        <w:t xml:space="preserve">Students can complete the practice and actual AP exam to a good standard </w:t>
      </w:r>
    </w:p>
    <w:p w14:paraId="00EB33BB" w14:textId="77777777" w:rsidR="004100F0" w:rsidRPr="004100F0" w:rsidRDefault="004100F0" w:rsidP="004100F0">
      <w:pPr>
        <w:rPr>
          <w:rFonts w:eastAsia="Times New Roman" w:cs="Times New Roman"/>
          <w:sz w:val="23"/>
          <w:szCs w:val="21"/>
          <w:lang w:val="en-GB"/>
        </w:rPr>
      </w:pPr>
    </w:p>
    <w:p w14:paraId="5A2C4D39" w14:textId="77777777" w:rsidR="004100F0" w:rsidRPr="004100F0" w:rsidRDefault="004100F0" w:rsidP="004100F0">
      <w:pPr>
        <w:rPr>
          <w:rFonts w:eastAsia="Times New Roman" w:cs="Times New Roman"/>
          <w:sz w:val="23"/>
          <w:szCs w:val="21"/>
          <w:lang w:val="en-GB"/>
        </w:rPr>
      </w:pPr>
    </w:p>
    <w:p w14:paraId="709B6333" w14:textId="77777777" w:rsidR="004100F0" w:rsidRPr="004100F0" w:rsidRDefault="004100F0" w:rsidP="004100F0">
      <w:pPr>
        <w:rPr>
          <w:rFonts w:eastAsia="Times New Roman" w:cs="Times New Roman"/>
          <w:sz w:val="23"/>
          <w:szCs w:val="21"/>
          <w:lang w:val="en-GB"/>
        </w:rPr>
      </w:pPr>
    </w:p>
    <w:p w14:paraId="143984CE" w14:textId="77777777" w:rsidR="004100F0" w:rsidRPr="004100F0" w:rsidRDefault="004100F0" w:rsidP="004100F0">
      <w:pPr>
        <w:rPr>
          <w:rFonts w:eastAsia="Times New Roman" w:cs="Times New Roman"/>
          <w:sz w:val="23"/>
          <w:szCs w:val="21"/>
          <w:lang w:val="en-GB"/>
        </w:rPr>
      </w:pPr>
    </w:p>
    <w:p w14:paraId="7DA88E40" w14:textId="77777777" w:rsidR="00906569" w:rsidRDefault="004100F0" w:rsidP="0074224C">
      <w:r w:rsidRPr="004100F0">
        <w:rPr>
          <w:rFonts w:cs="Times New Roman"/>
          <w:sz w:val="23"/>
        </w:rPr>
        <w:t>Updated 25/11/2015</w:t>
      </w:r>
      <w:r w:rsidR="009E138B">
        <w:fldChar w:fldCharType="end"/>
      </w:r>
    </w:p>
    <w:p w14:paraId="46662F07" w14:textId="77777777" w:rsidR="00A51B27" w:rsidRDefault="00A51B27" w:rsidP="00C1019A"/>
    <w:p w14:paraId="5926EA18" w14:textId="77777777" w:rsidR="00A51B27" w:rsidRPr="00A51B27" w:rsidRDefault="00A51B27" w:rsidP="007A20F4">
      <w:pPr>
        <w:keepNext/>
        <w:rPr>
          <w:b/>
          <w:color w:val="0000FF"/>
        </w:rPr>
      </w:pPr>
      <w:bookmarkStart w:id="3" w:name="Assessments"/>
      <w:r w:rsidRPr="00A51B27">
        <w:rPr>
          <w:b/>
          <w:color w:val="0000FF"/>
        </w:rPr>
        <w:t>Assessments</w:t>
      </w:r>
    </w:p>
    <w:bookmarkEnd w:id="3"/>
    <w:p w14:paraId="44EF90A8" w14:textId="77777777" w:rsidR="004100F0" w:rsidRPr="004100F0" w:rsidRDefault="009E138B" w:rsidP="004100F0">
      <w:pPr>
        <w:pStyle w:val="PlainText"/>
        <w:rPr>
          <w:rFonts w:asciiTheme="minorHAnsi" w:hAnsiTheme="minorHAnsi" w:cs="Times New Roman"/>
        </w:rPr>
      </w:pPr>
      <w:r>
        <w:fldChar w:fldCharType="begin"/>
      </w:r>
      <w:r w:rsidR="002D0211">
        <w:instrText xml:space="preserve"> LINK </w:instrText>
      </w:r>
      <w:r w:rsidR="004100F0">
        <w:instrText xml:space="preserve">Word.Document.12 "Curriculum Projects:Humanities:AP_Art_History:AP_Art_History_Assessments.docx"  </w:instrText>
      </w:r>
      <w:r w:rsidR="002D0211">
        <w:instrText xml:space="preserve">\a \f 0 \r </w:instrText>
      </w:r>
      <w:r w:rsidR="004100F0">
        <w:fldChar w:fldCharType="separate"/>
      </w:r>
      <w:r w:rsidR="004100F0" w:rsidRPr="004100F0">
        <w:rPr>
          <w:rFonts w:asciiTheme="minorHAnsi" w:hAnsiTheme="minorHAnsi" w:cs="Times New Roman"/>
        </w:rPr>
        <w:t xml:space="preserve">Summer Assignment: </w:t>
      </w:r>
    </w:p>
    <w:p w14:paraId="358D5320" w14:textId="77777777" w:rsidR="004100F0" w:rsidRPr="004100F0" w:rsidRDefault="004100F0" w:rsidP="004100F0">
      <w:pPr>
        <w:numPr>
          <w:ilvl w:val="0"/>
          <w:numId w:val="13"/>
        </w:numPr>
        <w:rPr>
          <w:rFonts w:eastAsia="Times New Roman" w:cs="Times New Roman"/>
          <w:szCs w:val="21"/>
          <w:lang w:val="en-GB"/>
        </w:rPr>
      </w:pPr>
      <w:r w:rsidRPr="004100F0">
        <w:rPr>
          <w:rFonts w:eastAsia="Times New Roman" w:cs="Times New Roman"/>
          <w:szCs w:val="21"/>
          <w:lang w:val="en-GB"/>
        </w:rPr>
        <w:t>Museum Study Paper</w:t>
      </w:r>
    </w:p>
    <w:p w14:paraId="09BAC127" w14:textId="77777777" w:rsidR="004100F0" w:rsidRPr="004100F0" w:rsidRDefault="004100F0" w:rsidP="004100F0">
      <w:pPr>
        <w:rPr>
          <w:rFonts w:eastAsia="Times New Roman" w:cs="Times New Roman"/>
          <w:szCs w:val="21"/>
          <w:lang w:val="en-GB"/>
        </w:rPr>
      </w:pPr>
    </w:p>
    <w:p w14:paraId="5C90B66E" w14:textId="77777777" w:rsidR="004100F0" w:rsidRPr="004100F0" w:rsidRDefault="004100F0" w:rsidP="004100F0">
      <w:pPr>
        <w:rPr>
          <w:rFonts w:eastAsia="Times New Roman" w:cs="Times New Roman"/>
          <w:szCs w:val="21"/>
          <w:lang w:val="en-GB"/>
        </w:rPr>
      </w:pPr>
    </w:p>
    <w:p w14:paraId="36B37BD1"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 xml:space="preserve">Homework: </w:t>
      </w:r>
    </w:p>
    <w:p w14:paraId="1EA1E34F"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 xml:space="preserve">Nightly reading assignments </w:t>
      </w:r>
    </w:p>
    <w:p w14:paraId="439A1422"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 xml:space="preserve">Weekly short writing assignments </w:t>
      </w:r>
    </w:p>
    <w:p w14:paraId="09032C4E" w14:textId="77777777" w:rsidR="004100F0" w:rsidRPr="004100F0" w:rsidRDefault="004100F0" w:rsidP="004100F0">
      <w:pPr>
        <w:numPr>
          <w:ilvl w:val="1"/>
          <w:numId w:val="12"/>
        </w:numPr>
        <w:rPr>
          <w:rFonts w:eastAsia="Times New Roman" w:cs="Times New Roman"/>
          <w:szCs w:val="21"/>
          <w:lang w:val="en-GB"/>
        </w:rPr>
      </w:pPr>
      <w:r w:rsidRPr="004100F0">
        <w:rPr>
          <w:rFonts w:eastAsia="Times New Roman" w:cs="Times New Roman"/>
          <w:szCs w:val="21"/>
          <w:lang w:val="en-GB"/>
        </w:rPr>
        <w:t xml:space="preserve">Comparison essays relating paintings, sculptures and architectural focussing on </w:t>
      </w:r>
      <w:proofErr w:type="gramStart"/>
      <w:r w:rsidRPr="004100F0">
        <w:rPr>
          <w:rFonts w:eastAsia="Times New Roman" w:cs="Times New Roman"/>
          <w:szCs w:val="21"/>
          <w:lang w:val="en-GB"/>
        </w:rPr>
        <w:t>stylistic  influences</w:t>
      </w:r>
      <w:proofErr w:type="gramEnd"/>
      <w:r w:rsidRPr="004100F0">
        <w:rPr>
          <w:rFonts w:eastAsia="Times New Roman" w:cs="Times New Roman"/>
          <w:szCs w:val="21"/>
          <w:lang w:val="en-GB"/>
        </w:rPr>
        <w:t>, technique or iconography, particularly between Asian and Western examples</w:t>
      </w:r>
    </w:p>
    <w:p w14:paraId="59C7588B" w14:textId="77777777" w:rsidR="004100F0" w:rsidRPr="004100F0" w:rsidRDefault="004100F0" w:rsidP="004100F0">
      <w:pPr>
        <w:numPr>
          <w:ilvl w:val="1"/>
          <w:numId w:val="12"/>
        </w:numPr>
        <w:rPr>
          <w:rFonts w:eastAsia="Times New Roman" w:cs="Times New Roman"/>
          <w:szCs w:val="21"/>
          <w:lang w:val="en-GB"/>
        </w:rPr>
      </w:pPr>
      <w:r w:rsidRPr="004100F0">
        <w:rPr>
          <w:rFonts w:eastAsia="Times New Roman" w:cs="Times New Roman"/>
          <w:szCs w:val="21"/>
          <w:lang w:val="en-GB"/>
        </w:rPr>
        <w:t xml:space="preserve">Homework essays comparing artistic styles, technical innovations, issues of patronage, gender issues, impact of political, economic and religious events </w:t>
      </w:r>
    </w:p>
    <w:p w14:paraId="4F9CACC7" w14:textId="77777777" w:rsidR="004100F0" w:rsidRPr="004100F0" w:rsidRDefault="004100F0" w:rsidP="004100F0">
      <w:pPr>
        <w:rPr>
          <w:rFonts w:eastAsia="Times New Roman" w:cs="Times New Roman"/>
          <w:szCs w:val="21"/>
          <w:lang w:val="en-GB"/>
        </w:rPr>
      </w:pPr>
    </w:p>
    <w:p w14:paraId="489D37CB" w14:textId="77777777" w:rsidR="004100F0" w:rsidRPr="004100F0" w:rsidRDefault="004100F0" w:rsidP="004100F0">
      <w:pPr>
        <w:rPr>
          <w:rFonts w:eastAsia="Times New Roman" w:cs="Times New Roman"/>
          <w:szCs w:val="21"/>
          <w:lang w:val="en-GB"/>
        </w:rPr>
      </w:pPr>
    </w:p>
    <w:p w14:paraId="527236FE"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Quizzes:</w:t>
      </w:r>
    </w:p>
    <w:p w14:paraId="02B49CB9"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 xml:space="preserve">Periodic identification and short answer quizzes </w:t>
      </w:r>
    </w:p>
    <w:p w14:paraId="65ED0EA4" w14:textId="77777777" w:rsidR="004100F0" w:rsidRPr="004100F0" w:rsidRDefault="004100F0" w:rsidP="004100F0">
      <w:pPr>
        <w:rPr>
          <w:rFonts w:eastAsia="Times New Roman" w:cs="Times New Roman"/>
          <w:szCs w:val="21"/>
          <w:lang w:val="en-GB"/>
        </w:rPr>
      </w:pPr>
    </w:p>
    <w:p w14:paraId="52579494" w14:textId="77777777" w:rsidR="004100F0" w:rsidRPr="004100F0" w:rsidRDefault="004100F0" w:rsidP="004100F0">
      <w:pPr>
        <w:rPr>
          <w:rFonts w:eastAsia="Times New Roman" w:cs="Times New Roman"/>
          <w:szCs w:val="21"/>
          <w:lang w:val="en-GB"/>
        </w:rPr>
      </w:pPr>
    </w:p>
    <w:p w14:paraId="04EBCAEF"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Tests:</w:t>
      </w:r>
    </w:p>
    <w:p w14:paraId="64D4EC24"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AP-style tests on all major units (every 2-3 weeks)</w:t>
      </w:r>
    </w:p>
    <w:p w14:paraId="57741F8E" w14:textId="77777777" w:rsidR="004100F0" w:rsidRPr="004100F0" w:rsidRDefault="004100F0" w:rsidP="004100F0">
      <w:pPr>
        <w:rPr>
          <w:rFonts w:eastAsia="Times New Roman" w:cs="Times New Roman"/>
          <w:szCs w:val="21"/>
          <w:lang w:val="en-GB"/>
        </w:rPr>
      </w:pPr>
    </w:p>
    <w:p w14:paraId="1CEB7BCE" w14:textId="77777777" w:rsidR="004100F0" w:rsidRPr="004100F0" w:rsidRDefault="004100F0" w:rsidP="004100F0">
      <w:pPr>
        <w:rPr>
          <w:rFonts w:eastAsia="Times New Roman" w:cs="Times New Roman"/>
          <w:szCs w:val="21"/>
          <w:lang w:val="en-GB"/>
        </w:rPr>
      </w:pPr>
    </w:p>
    <w:p w14:paraId="10F952EC"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Research Essays:</w:t>
      </w:r>
    </w:p>
    <w:p w14:paraId="47EEED58"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Major 1000-</w:t>
      </w:r>
      <w:proofErr w:type="gramStart"/>
      <w:r w:rsidRPr="004100F0">
        <w:rPr>
          <w:rFonts w:eastAsia="Times New Roman" w:cs="Times New Roman"/>
          <w:szCs w:val="21"/>
          <w:lang w:val="en-GB"/>
        </w:rPr>
        <w:t>word  research</w:t>
      </w:r>
      <w:proofErr w:type="gramEnd"/>
      <w:r w:rsidRPr="004100F0">
        <w:rPr>
          <w:rFonts w:eastAsia="Times New Roman" w:cs="Times New Roman"/>
          <w:szCs w:val="21"/>
          <w:lang w:val="en-GB"/>
        </w:rPr>
        <w:t xml:space="preserve"> paper related to study week in Greece</w:t>
      </w:r>
    </w:p>
    <w:p w14:paraId="341418FE"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Research paper on non-Western art object in the British Museum</w:t>
      </w:r>
    </w:p>
    <w:p w14:paraId="020FA1D1" w14:textId="77777777" w:rsidR="004100F0" w:rsidRPr="004100F0" w:rsidRDefault="004100F0" w:rsidP="004100F0">
      <w:pPr>
        <w:numPr>
          <w:ilvl w:val="1"/>
          <w:numId w:val="12"/>
        </w:numPr>
        <w:rPr>
          <w:rFonts w:eastAsia="Times New Roman" w:cs="Times New Roman"/>
          <w:szCs w:val="21"/>
          <w:lang w:val="en-GB"/>
        </w:rPr>
      </w:pPr>
      <w:r w:rsidRPr="004100F0">
        <w:rPr>
          <w:rFonts w:eastAsia="Times New Roman" w:cs="Times New Roman"/>
          <w:szCs w:val="21"/>
          <w:lang w:val="en-GB"/>
        </w:rPr>
        <w:t xml:space="preserve">Oral presentation to the class on research topic during visit to the British Museum </w:t>
      </w:r>
    </w:p>
    <w:p w14:paraId="2CBF84BA"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Short paper on Early Renaissance art as seen through the work of one artist</w:t>
      </w:r>
    </w:p>
    <w:p w14:paraId="4A539715"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2000-word term paper on an artist and work seen during class trip to Paris in April</w:t>
      </w:r>
    </w:p>
    <w:p w14:paraId="03D7E45D" w14:textId="77777777" w:rsidR="004100F0" w:rsidRPr="004100F0" w:rsidRDefault="004100F0" w:rsidP="004100F0">
      <w:pPr>
        <w:numPr>
          <w:ilvl w:val="1"/>
          <w:numId w:val="12"/>
        </w:numPr>
        <w:rPr>
          <w:rFonts w:eastAsia="Times New Roman" w:cs="Times New Roman"/>
          <w:szCs w:val="21"/>
          <w:lang w:val="en-GB"/>
        </w:rPr>
      </w:pPr>
      <w:r w:rsidRPr="004100F0">
        <w:rPr>
          <w:rFonts w:eastAsia="Times New Roman" w:cs="Times New Roman"/>
          <w:szCs w:val="21"/>
          <w:lang w:val="en-GB"/>
        </w:rPr>
        <w:t xml:space="preserve">Oral presentation to the class on research topic during visit to Paris </w:t>
      </w:r>
    </w:p>
    <w:p w14:paraId="0C606E33" w14:textId="77777777" w:rsidR="004100F0" w:rsidRPr="004100F0" w:rsidRDefault="004100F0" w:rsidP="004100F0">
      <w:pPr>
        <w:ind w:left="720"/>
        <w:rPr>
          <w:rFonts w:eastAsia="Times New Roman" w:cs="Times New Roman"/>
          <w:szCs w:val="21"/>
          <w:lang w:val="en-GB"/>
        </w:rPr>
      </w:pPr>
    </w:p>
    <w:p w14:paraId="6A7046A8"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 xml:space="preserve">Exams: </w:t>
      </w:r>
    </w:p>
    <w:p w14:paraId="70539AB5"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Mid-year exam in AP-format on Units 1-10</w:t>
      </w:r>
    </w:p>
    <w:p w14:paraId="5262FF60" w14:textId="77777777" w:rsidR="004100F0" w:rsidRPr="004100F0" w:rsidRDefault="004100F0" w:rsidP="004100F0">
      <w:pPr>
        <w:numPr>
          <w:ilvl w:val="0"/>
          <w:numId w:val="12"/>
        </w:numPr>
        <w:rPr>
          <w:rFonts w:eastAsia="Times New Roman" w:cs="Times New Roman"/>
          <w:szCs w:val="21"/>
          <w:lang w:val="en-GB"/>
        </w:rPr>
      </w:pPr>
      <w:r w:rsidRPr="004100F0">
        <w:rPr>
          <w:rFonts w:eastAsia="Times New Roman" w:cs="Times New Roman"/>
          <w:szCs w:val="21"/>
          <w:lang w:val="en-GB"/>
        </w:rPr>
        <w:t xml:space="preserve">Mock AP Exam in May </w:t>
      </w:r>
    </w:p>
    <w:p w14:paraId="3AEBD5D3" w14:textId="77777777" w:rsidR="004100F0" w:rsidRPr="004100F0" w:rsidRDefault="004100F0" w:rsidP="004100F0">
      <w:pPr>
        <w:rPr>
          <w:rFonts w:eastAsia="Times New Roman" w:cs="Times New Roman"/>
          <w:szCs w:val="21"/>
          <w:lang w:val="en-GB"/>
        </w:rPr>
      </w:pPr>
    </w:p>
    <w:p w14:paraId="0476D23A" w14:textId="77777777" w:rsidR="004100F0" w:rsidRPr="004100F0" w:rsidRDefault="004100F0" w:rsidP="004100F0">
      <w:pPr>
        <w:rPr>
          <w:rFonts w:eastAsia="Times New Roman" w:cs="Times New Roman"/>
          <w:szCs w:val="21"/>
          <w:lang w:val="en-GB"/>
        </w:rPr>
      </w:pPr>
    </w:p>
    <w:p w14:paraId="5D6BB4FD" w14:textId="77777777" w:rsidR="004100F0" w:rsidRPr="004100F0" w:rsidRDefault="004100F0" w:rsidP="004100F0">
      <w:pPr>
        <w:rPr>
          <w:rFonts w:eastAsia="Times New Roman" w:cs="Times New Roman"/>
          <w:szCs w:val="21"/>
          <w:lang w:val="en-GB"/>
        </w:rPr>
      </w:pPr>
    </w:p>
    <w:p w14:paraId="080B376A" w14:textId="77777777" w:rsidR="004100F0" w:rsidRPr="004100F0" w:rsidRDefault="004100F0" w:rsidP="004100F0">
      <w:pPr>
        <w:rPr>
          <w:rFonts w:eastAsia="Times New Roman" w:cs="Times New Roman"/>
          <w:szCs w:val="21"/>
          <w:lang w:val="en-GB"/>
        </w:rPr>
      </w:pPr>
    </w:p>
    <w:p w14:paraId="31598765" w14:textId="77777777" w:rsidR="004100F0" w:rsidRPr="004100F0" w:rsidRDefault="004100F0" w:rsidP="004100F0">
      <w:pPr>
        <w:rPr>
          <w:rFonts w:eastAsia="Times New Roman" w:cs="Times New Roman"/>
          <w:szCs w:val="21"/>
          <w:lang w:val="en-GB"/>
        </w:rPr>
      </w:pPr>
    </w:p>
    <w:p w14:paraId="52ABF5C6" w14:textId="77777777" w:rsidR="004100F0" w:rsidRPr="004100F0" w:rsidRDefault="004100F0" w:rsidP="004100F0">
      <w:pPr>
        <w:rPr>
          <w:rFonts w:eastAsia="Times New Roman" w:cs="Times New Roman"/>
          <w:szCs w:val="21"/>
          <w:lang w:val="en-GB"/>
        </w:rPr>
      </w:pPr>
    </w:p>
    <w:p w14:paraId="2A007CBB" w14:textId="77777777" w:rsidR="004100F0" w:rsidRPr="004100F0" w:rsidRDefault="004100F0" w:rsidP="004100F0">
      <w:pPr>
        <w:rPr>
          <w:rFonts w:eastAsia="Times New Roman" w:cs="Times New Roman"/>
          <w:szCs w:val="21"/>
          <w:lang w:val="en-GB"/>
        </w:rPr>
      </w:pPr>
    </w:p>
    <w:p w14:paraId="6FBDD691" w14:textId="77777777" w:rsidR="00A51B27" w:rsidRDefault="004100F0" w:rsidP="0074224C">
      <w:r w:rsidRPr="004100F0">
        <w:rPr>
          <w:rFonts w:cs="Times New Roman"/>
        </w:rPr>
        <w:t>Updated 25/11/2015</w:t>
      </w:r>
      <w:r w:rsidR="009E138B">
        <w:fldChar w:fldCharType="end"/>
      </w:r>
    </w:p>
    <w:p w14:paraId="60DD6133" w14:textId="77777777" w:rsidR="00A51B27" w:rsidRDefault="00A51B27" w:rsidP="00C1019A">
      <w:pPr>
        <w:pStyle w:val="ListParagraph"/>
      </w:pPr>
    </w:p>
    <w:p w14:paraId="27E6CA5B" w14:textId="77777777" w:rsidR="00E1328E" w:rsidRPr="00A772CE" w:rsidRDefault="00E1328E" w:rsidP="007A20F4">
      <w:pPr>
        <w:keepNext/>
        <w:rPr>
          <w:b/>
          <w:color w:val="FF0000"/>
        </w:rPr>
      </w:pPr>
      <w:bookmarkStart w:id="4" w:name="Core_Topics"/>
      <w:r w:rsidRPr="00A772CE">
        <w:rPr>
          <w:b/>
          <w:color w:val="FF0000"/>
        </w:rPr>
        <w:t>Core Topics</w:t>
      </w:r>
    </w:p>
    <w:bookmarkEnd w:id="4"/>
    <w:p w14:paraId="5BEDBCF4" w14:textId="77777777" w:rsidR="004100F0" w:rsidRPr="004100F0" w:rsidRDefault="009E138B" w:rsidP="004100F0">
      <w:pPr>
        <w:pStyle w:val="PlainText"/>
        <w:rPr>
          <w:rFonts w:asciiTheme="minorHAnsi" w:hAnsiTheme="minorHAnsi" w:cs="Times New Roman"/>
        </w:rPr>
      </w:pPr>
      <w:r>
        <w:fldChar w:fldCharType="begin"/>
      </w:r>
      <w:r w:rsidR="002D0211">
        <w:instrText xml:space="preserve"> LINK </w:instrText>
      </w:r>
      <w:r w:rsidR="004100F0">
        <w:instrText xml:space="preserve">Word.Document.12 "Curriculum Projects:Humanities:AP_Art_History:AP_Art_History_Core_Topics.docx"  </w:instrText>
      </w:r>
      <w:r w:rsidR="002D0211">
        <w:instrText xml:space="preserve">\a \f 0 \r </w:instrText>
      </w:r>
      <w:r w:rsidR="004100F0">
        <w:fldChar w:fldCharType="separate"/>
      </w:r>
      <w:r w:rsidR="004100F0" w:rsidRPr="004100F0">
        <w:rPr>
          <w:rFonts w:asciiTheme="minorHAnsi" w:hAnsiTheme="minorHAnsi" w:cs="Times New Roman"/>
        </w:rPr>
        <w:t>Introduction to principles of art history</w:t>
      </w:r>
    </w:p>
    <w:p w14:paraId="4A76C9D0" w14:textId="77777777" w:rsidR="004100F0" w:rsidRPr="004100F0" w:rsidRDefault="004100F0" w:rsidP="004100F0">
      <w:pPr>
        <w:rPr>
          <w:rFonts w:eastAsia="Times New Roman" w:cs="Times New Roman"/>
          <w:szCs w:val="21"/>
          <w:lang w:val="en-GB"/>
        </w:rPr>
      </w:pPr>
    </w:p>
    <w:p w14:paraId="4A28FCFD"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 Prehistoric art, Mesopotamian art, Egyptian art</w:t>
      </w:r>
    </w:p>
    <w:p w14:paraId="217E5A3E"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2: Aegean and Greek art</w:t>
      </w:r>
    </w:p>
    <w:p w14:paraId="0758B852"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3: Etruscan and Roman art</w:t>
      </w:r>
    </w:p>
    <w:p w14:paraId="71A3D350"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5: Early Christian and Byzantine Art</w:t>
      </w:r>
    </w:p>
    <w:p w14:paraId="34EEA6BD"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6: Islamic Art</w:t>
      </w:r>
    </w:p>
    <w:p w14:paraId="427F721B"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7: Asian Art: India, China and Japan</w:t>
      </w:r>
    </w:p>
    <w:p w14:paraId="2E4960A8"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8: Early Medieval Art: 500-1000 CE</w:t>
      </w:r>
    </w:p>
    <w:p w14:paraId="500DE79E"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9: High Medieval Art</w:t>
      </w:r>
      <w:proofErr w:type="gramStart"/>
      <w:r w:rsidRPr="004100F0">
        <w:rPr>
          <w:rFonts w:eastAsia="Times New Roman" w:cs="Times New Roman"/>
          <w:szCs w:val="21"/>
          <w:lang w:val="en-GB"/>
        </w:rPr>
        <w:t>:1000</w:t>
      </w:r>
      <w:proofErr w:type="gramEnd"/>
      <w:r w:rsidRPr="004100F0">
        <w:rPr>
          <w:rFonts w:eastAsia="Times New Roman" w:cs="Times New Roman"/>
          <w:szCs w:val="21"/>
          <w:lang w:val="en-GB"/>
        </w:rPr>
        <w:t>-1300 CE</w:t>
      </w:r>
    </w:p>
    <w:p w14:paraId="407B8964"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10: Proto Renaissance in Italy 1250-1400</w:t>
      </w:r>
    </w:p>
    <w:p w14:paraId="5E5297DE"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11: Renaissance in Italy and the North</w:t>
      </w:r>
    </w:p>
    <w:p w14:paraId="219917FC"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 xml:space="preserve">Unit 12: Mannerism and the Baroque in Italy, Spain, </w:t>
      </w:r>
      <w:proofErr w:type="gramStart"/>
      <w:r w:rsidRPr="004100F0">
        <w:rPr>
          <w:rFonts w:eastAsia="Times New Roman" w:cs="Times New Roman"/>
          <w:szCs w:val="21"/>
          <w:lang w:val="en-GB"/>
        </w:rPr>
        <w:t>Flanders ,</w:t>
      </w:r>
      <w:proofErr w:type="gramEnd"/>
      <w:r w:rsidRPr="004100F0">
        <w:rPr>
          <w:rFonts w:eastAsia="Times New Roman" w:cs="Times New Roman"/>
          <w:szCs w:val="21"/>
          <w:lang w:val="en-GB"/>
        </w:rPr>
        <w:t xml:space="preserve"> Holland, France </w:t>
      </w:r>
    </w:p>
    <w:p w14:paraId="0939ED73" w14:textId="77777777" w:rsidR="004100F0" w:rsidRPr="004100F0" w:rsidRDefault="004100F0" w:rsidP="004100F0">
      <w:pPr>
        <w:ind w:left="851" w:hanging="131"/>
        <w:rPr>
          <w:rFonts w:eastAsia="Times New Roman" w:cs="Times New Roman"/>
          <w:szCs w:val="21"/>
          <w:lang w:val="en-GB"/>
        </w:rPr>
      </w:pPr>
      <w:r w:rsidRPr="004100F0">
        <w:rPr>
          <w:rFonts w:eastAsia="Times New Roman" w:cs="Times New Roman"/>
          <w:szCs w:val="21"/>
          <w:lang w:val="en-GB"/>
        </w:rPr>
        <w:t xml:space="preserve">   </w:t>
      </w:r>
      <w:proofErr w:type="gramStart"/>
      <w:r w:rsidRPr="004100F0">
        <w:rPr>
          <w:rFonts w:eastAsia="Times New Roman" w:cs="Times New Roman"/>
          <w:szCs w:val="21"/>
          <w:lang w:val="en-GB"/>
        </w:rPr>
        <w:t>and</w:t>
      </w:r>
      <w:proofErr w:type="gramEnd"/>
      <w:r w:rsidRPr="004100F0">
        <w:rPr>
          <w:rFonts w:eastAsia="Times New Roman" w:cs="Times New Roman"/>
          <w:szCs w:val="21"/>
          <w:lang w:val="en-GB"/>
        </w:rPr>
        <w:t xml:space="preserve"> England</w:t>
      </w:r>
    </w:p>
    <w:p w14:paraId="0E571286"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13: Enlightenment in France and England: Rococo and Neo-Classicism</w:t>
      </w:r>
    </w:p>
    <w:p w14:paraId="3D6E4591"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14: 19th century European and American art</w:t>
      </w:r>
    </w:p>
    <w:p w14:paraId="4A6FAFEE"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15: African Art</w:t>
      </w:r>
    </w:p>
    <w:p w14:paraId="39BD18A6"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16: Mesoamerican and Native American art</w:t>
      </w:r>
    </w:p>
    <w:p w14:paraId="26677452"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Unit 17: 20th century European and American art</w:t>
      </w:r>
    </w:p>
    <w:p w14:paraId="69E6235C" w14:textId="77777777" w:rsidR="004100F0" w:rsidRPr="004100F0" w:rsidRDefault="004100F0" w:rsidP="004100F0">
      <w:pPr>
        <w:rPr>
          <w:rFonts w:eastAsia="Times New Roman" w:cs="Times New Roman"/>
          <w:szCs w:val="21"/>
          <w:lang w:val="en-GB"/>
        </w:rPr>
      </w:pPr>
    </w:p>
    <w:p w14:paraId="3CE77BC1" w14:textId="77777777" w:rsidR="004100F0" w:rsidRPr="004100F0" w:rsidRDefault="004100F0" w:rsidP="004100F0">
      <w:pPr>
        <w:rPr>
          <w:rFonts w:eastAsia="Times New Roman" w:cs="Times New Roman"/>
          <w:szCs w:val="21"/>
          <w:lang w:val="en-GB"/>
        </w:rPr>
      </w:pPr>
    </w:p>
    <w:p w14:paraId="17837435" w14:textId="77777777" w:rsidR="004100F0" w:rsidRPr="004100F0" w:rsidRDefault="004100F0" w:rsidP="004100F0">
      <w:pPr>
        <w:rPr>
          <w:rFonts w:eastAsia="Times New Roman" w:cs="Times New Roman"/>
          <w:szCs w:val="21"/>
          <w:lang w:val="en-GB"/>
        </w:rPr>
      </w:pPr>
    </w:p>
    <w:p w14:paraId="290DC79C" w14:textId="77777777" w:rsidR="00E1328E" w:rsidRDefault="004100F0" w:rsidP="0074224C">
      <w:r w:rsidRPr="004100F0">
        <w:rPr>
          <w:rFonts w:cs="Times New Roman"/>
        </w:rPr>
        <w:t>Updated 25/11/2015</w:t>
      </w:r>
      <w:r w:rsidR="009E138B">
        <w:fldChar w:fldCharType="end"/>
      </w:r>
    </w:p>
    <w:p w14:paraId="10AF618C" w14:textId="77777777" w:rsidR="00A51B27" w:rsidRDefault="00A51B27" w:rsidP="00A51B27">
      <w:pPr>
        <w:pStyle w:val="ListParagraph"/>
      </w:pPr>
    </w:p>
    <w:p w14:paraId="333E0257" w14:textId="77777777" w:rsidR="00AE4163" w:rsidRPr="007A20F4" w:rsidRDefault="00AE4163" w:rsidP="007A20F4">
      <w:pPr>
        <w:pStyle w:val="ListParagraph"/>
        <w:keepNext/>
        <w:ind w:left="0"/>
        <w:rPr>
          <w:b/>
          <w:color w:val="FF0000"/>
        </w:rPr>
      </w:pPr>
      <w:r w:rsidRPr="000971E6">
        <w:rPr>
          <w:b/>
          <w:color w:val="FF0000"/>
        </w:rPr>
        <w:t>Specific Content</w:t>
      </w:r>
    </w:p>
    <w:p w14:paraId="6CEC8C35" w14:textId="77777777" w:rsidR="004100F0" w:rsidRPr="004100F0" w:rsidRDefault="009E138B" w:rsidP="004100F0">
      <w:pPr>
        <w:pStyle w:val="PlainText"/>
        <w:rPr>
          <w:rFonts w:asciiTheme="minorHAnsi" w:hAnsiTheme="minorHAnsi" w:cs="Times New Roman"/>
        </w:rPr>
      </w:pPr>
      <w:r>
        <w:fldChar w:fldCharType="begin"/>
      </w:r>
      <w:r w:rsidR="002D0211">
        <w:instrText xml:space="preserve"> LINK </w:instrText>
      </w:r>
      <w:r w:rsidR="004100F0">
        <w:instrText xml:space="preserve">Word.Document.12 "Curriculum Projects:Humanities:AP_Art_History:AP_Art_History_Specific_Content.docx"  </w:instrText>
      </w:r>
      <w:r w:rsidR="002D0211">
        <w:instrText xml:space="preserve">\a \f 0 \r </w:instrText>
      </w:r>
      <w:r w:rsidR="004100F0">
        <w:fldChar w:fldCharType="separate"/>
      </w:r>
      <w:r w:rsidR="004100F0" w:rsidRPr="004100F0">
        <w:rPr>
          <w:rFonts w:asciiTheme="minorHAnsi" w:hAnsiTheme="minorHAnsi" w:cs="Times New Roman"/>
        </w:rPr>
        <w:t>Students learn to identify historical social, economic and cultural influences on art from 25,000 BCE to 500 CE.</w:t>
      </w:r>
    </w:p>
    <w:p w14:paraId="49CBCDD5" w14:textId="77777777" w:rsidR="004100F0" w:rsidRPr="004100F0" w:rsidRDefault="004100F0" w:rsidP="004100F0">
      <w:pPr>
        <w:rPr>
          <w:rFonts w:eastAsia="Times New Roman" w:cs="Times New Roman"/>
          <w:lang w:val="en-GB"/>
        </w:rPr>
      </w:pPr>
    </w:p>
    <w:p w14:paraId="2AA43288" w14:textId="77777777" w:rsidR="004100F0" w:rsidRPr="004100F0" w:rsidRDefault="004100F0" w:rsidP="004100F0">
      <w:pPr>
        <w:rPr>
          <w:rFonts w:eastAsia="Times New Roman" w:cs="Times New Roman"/>
          <w:lang w:val="en-GB"/>
        </w:rPr>
      </w:pPr>
      <w:r w:rsidRPr="004100F0">
        <w:rPr>
          <w:rFonts w:eastAsia="Times New Roman" w:cs="Times New Roman"/>
          <w:lang w:val="en-GB"/>
        </w:rPr>
        <w:t>Students will become aware of topical themes underlying art of all ages and begin to see comparison and differences between cultures, for, example, sacred spaces in Egyptian Mesopotamian, Greek and Roman culture or images war and violence in Mesopotamian and Roman culture, etc.</w:t>
      </w:r>
    </w:p>
    <w:p w14:paraId="78335030" w14:textId="77777777" w:rsidR="004100F0" w:rsidRPr="004100F0" w:rsidRDefault="004100F0" w:rsidP="004100F0">
      <w:pPr>
        <w:rPr>
          <w:rFonts w:eastAsia="Times New Roman" w:cs="Times New Roman"/>
          <w:lang w:val="en-GB"/>
        </w:rPr>
      </w:pPr>
    </w:p>
    <w:p w14:paraId="639837E6"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vocabulary needed to write analytical essays comparing styles of different artists and time periods. </w:t>
      </w:r>
    </w:p>
    <w:p w14:paraId="61A55323" w14:textId="77777777" w:rsidR="004100F0" w:rsidRPr="004100F0" w:rsidRDefault="004100F0" w:rsidP="004100F0">
      <w:pPr>
        <w:rPr>
          <w:rFonts w:eastAsia="Times New Roman" w:cs="Times New Roman"/>
          <w:lang w:val="en-GB"/>
        </w:rPr>
      </w:pPr>
    </w:p>
    <w:p w14:paraId="1E7344BA"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materials, techniques and conservation problems of Classical and pre-Classical art: Cire perdue, Black and red figure vases, structural principles of post and lintel and the arch, changes in use of materials from brick to marble to concrete, techniques of fresco and mosaic </w:t>
      </w:r>
    </w:p>
    <w:p w14:paraId="47205356" w14:textId="77777777" w:rsidR="004100F0" w:rsidRPr="004100F0" w:rsidRDefault="004100F0" w:rsidP="004100F0">
      <w:pPr>
        <w:rPr>
          <w:rFonts w:eastAsia="Times New Roman" w:cs="Times New Roman"/>
          <w:lang w:val="en-GB"/>
        </w:rPr>
      </w:pPr>
    </w:p>
    <w:p w14:paraId="3E29D3D2"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to distinguish different periods of Greek sculpture and its influence on later cultures </w:t>
      </w:r>
    </w:p>
    <w:p w14:paraId="65B0075D" w14:textId="77777777" w:rsidR="004100F0" w:rsidRPr="004100F0" w:rsidRDefault="004100F0" w:rsidP="004100F0">
      <w:pPr>
        <w:rPr>
          <w:rFonts w:eastAsia="Times New Roman" w:cs="Times New Roman"/>
          <w:lang w:val="en-GB"/>
        </w:rPr>
      </w:pPr>
    </w:p>
    <w:p w14:paraId="2D176017"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architectural terms needed to describe Egyptian, Mesopotamian, Green and Roman buildings </w:t>
      </w:r>
    </w:p>
    <w:p w14:paraId="74CE1C02" w14:textId="77777777" w:rsidR="004100F0" w:rsidRPr="004100F0" w:rsidRDefault="004100F0" w:rsidP="004100F0">
      <w:pPr>
        <w:rPr>
          <w:rFonts w:eastAsia="Times New Roman" w:cs="Times New Roman"/>
          <w:lang w:val="en-GB"/>
        </w:rPr>
      </w:pPr>
    </w:p>
    <w:p w14:paraId="221567C6"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will travel to Rome and Florence to visit museums and sites related to our study of Ancient and Renaissance Italian art </w:t>
      </w:r>
    </w:p>
    <w:p w14:paraId="2A3AD1E6" w14:textId="77777777" w:rsidR="004100F0" w:rsidRPr="004100F0" w:rsidRDefault="004100F0" w:rsidP="004100F0">
      <w:pPr>
        <w:rPr>
          <w:rFonts w:eastAsia="Times New Roman" w:cs="Times New Roman"/>
          <w:lang w:val="en-GB"/>
        </w:rPr>
      </w:pPr>
    </w:p>
    <w:p w14:paraId="2D933C86"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basic principles of Christianity and the techniques of Byzantine mosaics, manuscript illumination and architecture </w:t>
      </w:r>
      <w:proofErr w:type="gramStart"/>
      <w:r w:rsidRPr="004100F0">
        <w:rPr>
          <w:rFonts w:eastAsia="Times New Roman" w:cs="Times New Roman"/>
          <w:lang w:val="en-GB"/>
        </w:rPr>
        <w:t>of  Hagia</w:t>
      </w:r>
      <w:proofErr w:type="gramEnd"/>
      <w:r w:rsidRPr="004100F0">
        <w:rPr>
          <w:rFonts w:eastAsia="Times New Roman" w:cs="Times New Roman"/>
          <w:lang w:val="en-GB"/>
        </w:rPr>
        <w:t xml:space="preserve"> Sophia </w:t>
      </w:r>
    </w:p>
    <w:p w14:paraId="04859D9A" w14:textId="77777777" w:rsidR="004100F0" w:rsidRPr="004100F0" w:rsidRDefault="004100F0" w:rsidP="004100F0">
      <w:pPr>
        <w:rPr>
          <w:rFonts w:eastAsia="Times New Roman" w:cs="Times New Roman"/>
          <w:lang w:val="en-GB"/>
        </w:rPr>
      </w:pPr>
    </w:p>
    <w:p w14:paraId="14FBC3E9"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basic tenets and iconography of the Muslim, Hindu and Buddhist faiths </w:t>
      </w:r>
    </w:p>
    <w:p w14:paraId="19978682" w14:textId="77777777" w:rsidR="004100F0" w:rsidRPr="004100F0" w:rsidRDefault="004100F0" w:rsidP="004100F0">
      <w:pPr>
        <w:rPr>
          <w:rFonts w:eastAsia="Times New Roman" w:cs="Times New Roman"/>
          <w:lang w:val="en-GB"/>
        </w:rPr>
      </w:pPr>
    </w:p>
    <w:p w14:paraId="650FD9EE"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how the art reflects the religious beliefs in content and </w:t>
      </w:r>
      <w:proofErr w:type="gramStart"/>
      <w:r w:rsidRPr="004100F0">
        <w:rPr>
          <w:rFonts w:eastAsia="Times New Roman" w:cs="Times New Roman"/>
          <w:lang w:val="en-GB"/>
        </w:rPr>
        <w:t>in  use</w:t>
      </w:r>
      <w:proofErr w:type="gramEnd"/>
      <w:r w:rsidRPr="004100F0">
        <w:rPr>
          <w:rFonts w:eastAsia="Times New Roman" w:cs="Times New Roman"/>
          <w:lang w:val="en-GB"/>
        </w:rPr>
        <w:t xml:space="preserve"> of sacred spaces and sacred objects </w:t>
      </w:r>
    </w:p>
    <w:p w14:paraId="2C285BD9" w14:textId="77777777" w:rsidR="004100F0" w:rsidRPr="004100F0" w:rsidRDefault="004100F0" w:rsidP="004100F0">
      <w:pPr>
        <w:rPr>
          <w:rFonts w:eastAsia="Times New Roman" w:cs="Times New Roman"/>
          <w:lang w:val="en-GB"/>
        </w:rPr>
      </w:pPr>
    </w:p>
    <w:p w14:paraId="23586C40"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distinguish between styles of Indian, Chinese and Japanese </w:t>
      </w:r>
      <w:proofErr w:type="gramStart"/>
      <w:r w:rsidRPr="004100F0">
        <w:rPr>
          <w:rFonts w:eastAsia="Times New Roman" w:cs="Times New Roman"/>
          <w:lang w:val="en-GB"/>
        </w:rPr>
        <w:t>Buddhas  and</w:t>
      </w:r>
      <w:proofErr w:type="gramEnd"/>
      <w:r w:rsidRPr="004100F0">
        <w:rPr>
          <w:rFonts w:eastAsia="Times New Roman" w:cs="Times New Roman"/>
          <w:lang w:val="en-GB"/>
        </w:rPr>
        <w:t xml:space="preserve"> Chinese and Japanese painting styles </w:t>
      </w:r>
    </w:p>
    <w:p w14:paraId="123D939E" w14:textId="77777777" w:rsidR="004100F0" w:rsidRPr="004100F0" w:rsidRDefault="004100F0" w:rsidP="004100F0">
      <w:pPr>
        <w:rPr>
          <w:rFonts w:eastAsia="Times New Roman" w:cs="Times New Roman"/>
          <w:lang w:val="en-GB"/>
        </w:rPr>
      </w:pPr>
    </w:p>
    <w:p w14:paraId="5F54C8FF"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revival of feudal society and Roman culture </w:t>
      </w:r>
      <w:proofErr w:type="gramStart"/>
      <w:r w:rsidRPr="004100F0">
        <w:rPr>
          <w:rFonts w:eastAsia="Times New Roman" w:cs="Times New Roman"/>
          <w:lang w:val="en-GB"/>
        </w:rPr>
        <w:t>in  Carolingian</w:t>
      </w:r>
      <w:proofErr w:type="gramEnd"/>
      <w:r w:rsidRPr="004100F0">
        <w:rPr>
          <w:rFonts w:eastAsia="Times New Roman" w:cs="Times New Roman"/>
          <w:lang w:val="en-GB"/>
        </w:rPr>
        <w:t xml:space="preserve"> and Ottonian Europe through study of architecture and manuscripts.</w:t>
      </w:r>
    </w:p>
    <w:p w14:paraId="52AFCC1B" w14:textId="77777777" w:rsidR="004100F0" w:rsidRPr="004100F0" w:rsidRDefault="004100F0" w:rsidP="004100F0">
      <w:pPr>
        <w:rPr>
          <w:rFonts w:eastAsia="Times New Roman" w:cs="Times New Roman"/>
          <w:lang w:val="en-GB"/>
        </w:rPr>
      </w:pPr>
    </w:p>
    <w:p w14:paraId="3D36101C"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rise of monasteries </w:t>
      </w:r>
      <w:proofErr w:type="gramStart"/>
      <w:r w:rsidRPr="004100F0">
        <w:rPr>
          <w:rFonts w:eastAsia="Times New Roman" w:cs="Times New Roman"/>
          <w:lang w:val="en-GB"/>
        </w:rPr>
        <w:t>and  age</w:t>
      </w:r>
      <w:proofErr w:type="gramEnd"/>
      <w:r w:rsidRPr="004100F0">
        <w:rPr>
          <w:rFonts w:eastAsia="Times New Roman" w:cs="Times New Roman"/>
          <w:lang w:val="en-GB"/>
        </w:rPr>
        <w:t xml:space="preserve"> of pilgrimages:  cathedral architectural styles in different countries , architectural sculpture  and manuscript illumination and stained glass windows </w:t>
      </w:r>
    </w:p>
    <w:p w14:paraId="5E14D604" w14:textId="77777777" w:rsidR="004100F0" w:rsidRPr="004100F0" w:rsidRDefault="004100F0" w:rsidP="004100F0">
      <w:pPr>
        <w:rPr>
          <w:rFonts w:eastAsia="Times New Roman" w:cs="Times New Roman"/>
          <w:lang w:val="en-GB"/>
        </w:rPr>
      </w:pPr>
    </w:p>
    <w:p w14:paraId="60633B1B"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philosophies of St. Thomas Aquinas and St. Francis </w:t>
      </w:r>
      <w:proofErr w:type="gramStart"/>
      <w:r w:rsidRPr="004100F0">
        <w:rPr>
          <w:rFonts w:eastAsia="Times New Roman" w:cs="Times New Roman"/>
          <w:lang w:val="en-GB"/>
        </w:rPr>
        <w:t>of  Assisi</w:t>
      </w:r>
      <w:proofErr w:type="gramEnd"/>
      <w:r w:rsidRPr="004100F0">
        <w:rPr>
          <w:rFonts w:eastAsia="Times New Roman" w:cs="Times New Roman"/>
          <w:lang w:val="en-GB"/>
        </w:rPr>
        <w:t xml:space="preserve"> in relation to their impact on art styles. </w:t>
      </w:r>
    </w:p>
    <w:p w14:paraId="59DF6AFA" w14:textId="77777777" w:rsidR="004100F0" w:rsidRPr="004100F0" w:rsidRDefault="004100F0" w:rsidP="004100F0">
      <w:pPr>
        <w:rPr>
          <w:rFonts w:eastAsia="Times New Roman" w:cs="Times New Roman"/>
          <w:lang w:val="en-GB"/>
        </w:rPr>
      </w:pPr>
    </w:p>
    <w:p w14:paraId="6B17CF6F"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increasing importance of Italy in the 1300's as an economic and artistic center for Europe </w:t>
      </w:r>
    </w:p>
    <w:p w14:paraId="0B7DD4A2" w14:textId="77777777" w:rsidR="004100F0" w:rsidRPr="004100F0" w:rsidRDefault="004100F0" w:rsidP="004100F0">
      <w:pPr>
        <w:rPr>
          <w:rFonts w:eastAsia="Times New Roman" w:cs="Times New Roman"/>
          <w:lang w:val="en-GB"/>
        </w:rPr>
      </w:pPr>
    </w:p>
    <w:p w14:paraId="7552EF57"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techniques and terminology of tempera and fresco painting </w:t>
      </w:r>
    </w:p>
    <w:p w14:paraId="09B4C80E" w14:textId="77777777" w:rsidR="004100F0" w:rsidRPr="004100F0" w:rsidRDefault="004100F0" w:rsidP="004100F0">
      <w:pPr>
        <w:rPr>
          <w:rFonts w:eastAsia="Times New Roman" w:cs="Times New Roman"/>
          <w:lang w:val="en-GB"/>
        </w:rPr>
      </w:pPr>
    </w:p>
    <w:p w14:paraId="776B86D7"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basic principles of Renaissance humanism and revival </w:t>
      </w:r>
      <w:proofErr w:type="gramStart"/>
      <w:r w:rsidRPr="004100F0">
        <w:rPr>
          <w:rFonts w:eastAsia="Times New Roman" w:cs="Times New Roman"/>
          <w:lang w:val="en-GB"/>
        </w:rPr>
        <w:t>of  Greco</w:t>
      </w:r>
      <w:proofErr w:type="gramEnd"/>
      <w:r w:rsidRPr="004100F0">
        <w:rPr>
          <w:rFonts w:eastAsia="Times New Roman" w:cs="Times New Roman"/>
          <w:lang w:val="en-GB"/>
        </w:rPr>
        <w:t xml:space="preserve">-Roman styles and its impact on art and architecture </w:t>
      </w:r>
    </w:p>
    <w:p w14:paraId="7320EA6D" w14:textId="77777777" w:rsidR="004100F0" w:rsidRPr="004100F0" w:rsidRDefault="004100F0" w:rsidP="004100F0">
      <w:pPr>
        <w:rPr>
          <w:rFonts w:eastAsia="Times New Roman" w:cs="Times New Roman"/>
          <w:lang w:val="en-GB"/>
        </w:rPr>
      </w:pPr>
    </w:p>
    <w:p w14:paraId="50CE4F68"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w:t>
      </w:r>
      <w:proofErr w:type="gramStart"/>
      <w:r w:rsidRPr="004100F0">
        <w:rPr>
          <w:rFonts w:eastAsia="Times New Roman" w:cs="Times New Roman"/>
          <w:lang w:val="en-GB"/>
        </w:rPr>
        <w:t>the  impact</w:t>
      </w:r>
      <w:proofErr w:type="gramEnd"/>
      <w:r w:rsidRPr="004100F0">
        <w:rPr>
          <w:rFonts w:eastAsia="Times New Roman" w:cs="Times New Roman"/>
          <w:lang w:val="en-GB"/>
        </w:rPr>
        <w:t xml:space="preserve"> of artistic patronage in Florence, Rome  and Venice</w:t>
      </w:r>
    </w:p>
    <w:p w14:paraId="15C933B5" w14:textId="77777777" w:rsidR="004100F0" w:rsidRPr="004100F0" w:rsidRDefault="004100F0" w:rsidP="004100F0">
      <w:pPr>
        <w:rPr>
          <w:rFonts w:eastAsia="Times New Roman" w:cs="Times New Roman"/>
          <w:lang w:val="en-GB"/>
        </w:rPr>
      </w:pPr>
    </w:p>
    <w:p w14:paraId="62D161F2"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to compare and contrast works of similar subject by </w:t>
      </w:r>
      <w:proofErr w:type="gramStart"/>
      <w:r w:rsidRPr="004100F0">
        <w:rPr>
          <w:rFonts w:eastAsia="Times New Roman" w:cs="Times New Roman"/>
          <w:lang w:val="en-GB"/>
        </w:rPr>
        <w:t>different  artists</w:t>
      </w:r>
      <w:proofErr w:type="gramEnd"/>
      <w:r w:rsidRPr="004100F0">
        <w:rPr>
          <w:rFonts w:eastAsia="Times New Roman" w:cs="Times New Roman"/>
          <w:lang w:val="en-GB"/>
        </w:rPr>
        <w:t xml:space="preserve"> </w:t>
      </w:r>
    </w:p>
    <w:p w14:paraId="15A76DCA" w14:textId="77777777" w:rsidR="004100F0" w:rsidRPr="004100F0" w:rsidRDefault="004100F0" w:rsidP="004100F0">
      <w:pPr>
        <w:rPr>
          <w:rFonts w:eastAsia="Times New Roman" w:cs="Times New Roman"/>
          <w:lang w:val="en-GB"/>
        </w:rPr>
      </w:pPr>
    </w:p>
    <w:p w14:paraId="532B8EEF"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rise of cities in Northern Europe and Italy and </w:t>
      </w:r>
      <w:proofErr w:type="gramStart"/>
      <w:r w:rsidRPr="004100F0">
        <w:rPr>
          <w:rFonts w:eastAsia="Times New Roman" w:cs="Times New Roman"/>
          <w:lang w:val="en-GB"/>
        </w:rPr>
        <w:t>its  impact</w:t>
      </w:r>
      <w:proofErr w:type="gramEnd"/>
      <w:r w:rsidRPr="004100F0">
        <w:rPr>
          <w:rFonts w:eastAsia="Times New Roman" w:cs="Times New Roman"/>
          <w:lang w:val="en-GB"/>
        </w:rPr>
        <w:t xml:space="preserve"> on architecture, painting and sculpture </w:t>
      </w:r>
    </w:p>
    <w:p w14:paraId="49175BA3" w14:textId="77777777" w:rsidR="004100F0" w:rsidRPr="004100F0" w:rsidRDefault="004100F0" w:rsidP="004100F0">
      <w:pPr>
        <w:rPr>
          <w:rFonts w:eastAsia="Times New Roman" w:cs="Times New Roman"/>
          <w:lang w:val="en-GB"/>
        </w:rPr>
      </w:pPr>
    </w:p>
    <w:p w14:paraId="20235CE0" w14:textId="77777777" w:rsidR="004100F0" w:rsidRPr="004100F0" w:rsidRDefault="004100F0" w:rsidP="004100F0">
      <w:pPr>
        <w:rPr>
          <w:rFonts w:eastAsia="Times New Roman" w:cs="Times New Roman"/>
          <w:lang w:val="en-GB"/>
        </w:rPr>
      </w:pPr>
      <w:r w:rsidRPr="004100F0">
        <w:rPr>
          <w:rFonts w:eastAsia="Times New Roman" w:cs="Times New Roman"/>
          <w:lang w:val="en-GB"/>
        </w:rPr>
        <w:t>Students learn to make compostitional diagrams of paintings</w:t>
      </w:r>
    </w:p>
    <w:p w14:paraId="07AEBCFE" w14:textId="77777777" w:rsidR="004100F0" w:rsidRPr="004100F0" w:rsidRDefault="004100F0" w:rsidP="004100F0">
      <w:pPr>
        <w:rPr>
          <w:rFonts w:eastAsia="Times New Roman" w:cs="Times New Roman"/>
          <w:lang w:val="en-GB"/>
        </w:rPr>
      </w:pPr>
    </w:p>
    <w:p w14:paraId="559517EA"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to recognize the techniques of oil painting, printmaking, perspective, foreshortening and trompe l'oeil </w:t>
      </w:r>
    </w:p>
    <w:p w14:paraId="53C35C53" w14:textId="77777777" w:rsidR="004100F0" w:rsidRPr="004100F0" w:rsidRDefault="004100F0" w:rsidP="004100F0">
      <w:pPr>
        <w:rPr>
          <w:rFonts w:eastAsia="Times New Roman" w:cs="Times New Roman"/>
          <w:lang w:val="en-GB"/>
        </w:rPr>
      </w:pPr>
    </w:p>
    <w:p w14:paraId="08B9C0B6"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the impact of the Protestant Reformation and Catholic Counter-Reformation on art in Europe </w:t>
      </w:r>
    </w:p>
    <w:p w14:paraId="5922B073" w14:textId="77777777" w:rsidR="004100F0" w:rsidRPr="004100F0" w:rsidRDefault="004100F0" w:rsidP="004100F0">
      <w:pPr>
        <w:rPr>
          <w:rFonts w:eastAsia="Times New Roman" w:cs="Times New Roman"/>
          <w:lang w:val="en-GB"/>
        </w:rPr>
      </w:pPr>
    </w:p>
    <w:p w14:paraId="22D81DAC"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role of women painters in Italy, Spain, Flanders, Holland and France </w:t>
      </w:r>
    </w:p>
    <w:p w14:paraId="57F7068E" w14:textId="77777777" w:rsidR="004100F0" w:rsidRPr="004100F0" w:rsidRDefault="004100F0" w:rsidP="004100F0">
      <w:pPr>
        <w:rPr>
          <w:rFonts w:eastAsia="Times New Roman" w:cs="Times New Roman"/>
          <w:lang w:val="en-GB"/>
        </w:rPr>
      </w:pPr>
    </w:p>
    <w:p w14:paraId="3AC362D5"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scientific innovations and its appearance in art and the importance of economics (banking) and trading links in Flanders, Holland and   England </w:t>
      </w:r>
    </w:p>
    <w:p w14:paraId="74B358C5" w14:textId="77777777" w:rsidR="004100F0" w:rsidRPr="004100F0" w:rsidRDefault="004100F0" w:rsidP="004100F0">
      <w:pPr>
        <w:rPr>
          <w:rFonts w:eastAsia="Times New Roman" w:cs="Times New Roman"/>
          <w:lang w:val="en-GB"/>
        </w:rPr>
      </w:pPr>
    </w:p>
    <w:p w14:paraId="1F618424"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to recognize stylistic differences between Renaissance, Mannerist, Baroque, Rococo and Neo-Classical painting styles </w:t>
      </w:r>
    </w:p>
    <w:p w14:paraId="7B17153E" w14:textId="77777777" w:rsidR="004100F0" w:rsidRPr="004100F0" w:rsidRDefault="004100F0" w:rsidP="004100F0">
      <w:pPr>
        <w:rPr>
          <w:rFonts w:eastAsia="Times New Roman" w:cs="Times New Roman"/>
          <w:lang w:val="en-GB"/>
        </w:rPr>
      </w:pPr>
    </w:p>
    <w:p w14:paraId="3F96E642"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to describe architectural features and principles of building in the above styles </w:t>
      </w:r>
    </w:p>
    <w:p w14:paraId="1B0C39D6" w14:textId="77777777" w:rsidR="004100F0" w:rsidRPr="004100F0" w:rsidRDefault="004100F0" w:rsidP="004100F0">
      <w:pPr>
        <w:rPr>
          <w:rFonts w:eastAsia="Times New Roman" w:cs="Times New Roman"/>
          <w:lang w:val="en-GB"/>
        </w:rPr>
      </w:pPr>
    </w:p>
    <w:p w14:paraId="3F1381A3"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principles of enlightenment philosophers and their importance in the political and industrial revolutions of the 18th century </w:t>
      </w:r>
    </w:p>
    <w:p w14:paraId="6A611B36" w14:textId="77777777" w:rsidR="004100F0" w:rsidRPr="004100F0" w:rsidRDefault="004100F0" w:rsidP="004100F0">
      <w:pPr>
        <w:rPr>
          <w:rFonts w:eastAsia="Times New Roman" w:cs="Times New Roman"/>
          <w:lang w:val="en-GB"/>
        </w:rPr>
      </w:pPr>
    </w:p>
    <w:p w14:paraId="2A5DCE05" w14:textId="77777777" w:rsidR="004100F0" w:rsidRPr="004100F0" w:rsidRDefault="004100F0" w:rsidP="004100F0">
      <w:pPr>
        <w:rPr>
          <w:rFonts w:eastAsia="Times New Roman" w:cs="Times New Roman"/>
          <w:lang w:val="en-GB"/>
        </w:rPr>
      </w:pPr>
      <w:r w:rsidRPr="004100F0">
        <w:rPr>
          <w:rFonts w:eastAsia="Times New Roman" w:cs="Times New Roman"/>
          <w:lang w:val="en-GB"/>
        </w:rPr>
        <w:t>Students learn the art work from the age of the 'avant-garde' in painting, sculpture and architecture: Romanticism, Realism, Impressionism, Post-Impressionism, Symbolism, Fauvism, Expressionism, Cubism, Futurism, Dadaism, Constructivism, Surrealism, Abstract Expressionism, Pop Art</w:t>
      </w:r>
      <w:proofErr w:type="gramStart"/>
      <w:r w:rsidRPr="004100F0">
        <w:rPr>
          <w:rFonts w:eastAsia="Times New Roman" w:cs="Times New Roman"/>
          <w:lang w:val="en-GB"/>
        </w:rPr>
        <w:t>,  Environmental</w:t>
      </w:r>
      <w:proofErr w:type="gramEnd"/>
      <w:r w:rsidRPr="004100F0">
        <w:rPr>
          <w:rFonts w:eastAsia="Times New Roman" w:cs="Times New Roman"/>
          <w:lang w:val="en-GB"/>
        </w:rPr>
        <w:t xml:space="preserve"> Art, Feminist art, Post- Modernism.</w:t>
      </w:r>
    </w:p>
    <w:p w14:paraId="6BB562C4" w14:textId="77777777" w:rsidR="004100F0" w:rsidRPr="004100F0" w:rsidRDefault="004100F0" w:rsidP="004100F0">
      <w:pPr>
        <w:rPr>
          <w:rFonts w:eastAsia="Times New Roman" w:cs="Times New Roman"/>
          <w:lang w:val="en-GB"/>
        </w:rPr>
      </w:pPr>
    </w:p>
    <w:p w14:paraId="289AE7F3"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new principles of construction and new materials ain late 19th and 20th </w:t>
      </w:r>
      <w:proofErr w:type="gramStart"/>
      <w:r w:rsidRPr="004100F0">
        <w:rPr>
          <w:rFonts w:eastAsia="Times New Roman" w:cs="Times New Roman"/>
          <w:lang w:val="en-GB"/>
        </w:rPr>
        <w:t>century  architecture</w:t>
      </w:r>
      <w:proofErr w:type="gramEnd"/>
      <w:r w:rsidRPr="004100F0">
        <w:rPr>
          <w:rFonts w:eastAsia="Times New Roman" w:cs="Times New Roman"/>
          <w:lang w:val="en-GB"/>
        </w:rPr>
        <w:t xml:space="preserve"> -Students learn about the impact of economic and social changes and the rise of  the middle classes on subject matter and styles in art </w:t>
      </w:r>
    </w:p>
    <w:p w14:paraId="59C11ABC" w14:textId="77777777" w:rsidR="004100F0" w:rsidRPr="004100F0" w:rsidRDefault="004100F0" w:rsidP="004100F0">
      <w:pPr>
        <w:rPr>
          <w:rFonts w:eastAsia="Times New Roman" w:cs="Times New Roman"/>
          <w:lang w:val="en-GB"/>
        </w:rPr>
      </w:pPr>
    </w:p>
    <w:p w14:paraId="602B86BF"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impact of photography on painting </w:t>
      </w:r>
    </w:p>
    <w:p w14:paraId="00DD2F2C" w14:textId="77777777" w:rsidR="004100F0" w:rsidRPr="004100F0" w:rsidRDefault="004100F0" w:rsidP="004100F0">
      <w:pPr>
        <w:rPr>
          <w:rFonts w:eastAsia="Times New Roman" w:cs="Times New Roman"/>
          <w:lang w:val="en-GB"/>
        </w:rPr>
      </w:pPr>
    </w:p>
    <w:p w14:paraId="40676009" w14:textId="77777777" w:rsidR="004100F0" w:rsidRPr="004100F0" w:rsidRDefault="004100F0" w:rsidP="004100F0">
      <w:pPr>
        <w:rPr>
          <w:rFonts w:eastAsia="Times New Roman" w:cs="Times New Roman"/>
          <w:lang w:val="en-GB"/>
        </w:rPr>
      </w:pPr>
      <w:r w:rsidRPr="004100F0">
        <w:rPr>
          <w:rFonts w:eastAsia="Times New Roman" w:cs="Times New Roman"/>
          <w:lang w:val="en-GB"/>
        </w:rPr>
        <w:t xml:space="preserve">Students learn about the influence of African art on early 20th century European art </w:t>
      </w:r>
    </w:p>
    <w:p w14:paraId="58DC03D3" w14:textId="77777777" w:rsidR="004100F0" w:rsidRPr="004100F0" w:rsidRDefault="004100F0" w:rsidP="004100F0">
      <w:pPr>
        <w:rPr>
          <w:rFonts w:eastAsia="Times New Roman" w:cs="Times New Roman"/>
          <w:lang w:val="en-GB"/>
        </w:rPr>
      </w:pPr>
    </w:p>
    <w:p w14:paraId="0B8B90B2" w14:textId="77777777" w:rsidR="004100F0" w:rsidRPr="004100F0" w:rsidRDefault="004100F0" w:rsidP="004100F0">
      <w:pPr>
        <w:rPr>
          <w:rFonts w:eastAsia="Times New Roman" w:cs="Times New Roman"/>
          <w:lang w:val="en-GB"/>
        </w:rPr>
      </w:pPr>
      <w:r w:rsidRPr="004100F0">
        <w:rPr>
          <w:rFonts w:eastAsia="Times New Roman" w:cs="Times New Roman"/>
          <w:lang w:val="en-GB"/>
        </w:rPr>
        <w:t>Students learn the styles of Olmec, Mayan and Aztec art of the Americas</w:t>
      </w:r>
    </w:p>
    <w:p w14:paraId="043AA461" w14:textId="77777777" w:rsidR="004100F0" w:rsidRPr="004100F0" w:rsidRDefault="004100F0" w:rsidP="004100F0">
      <w:pPr>
        <w:rPr>
          <w:rFonts w:eastAsia="Times New Roman" w:cs="Times New Roman"/>
          <w:lang w:val="en-GB"/>
        </w:rPr>
      </w:pPr>
    </w:p>
    <w:p w14:paraId="58C0DB0E" w14:textId="77777777" w:rsidR="004100F0" w:rsidRPr="004100F0" w:rsidRDefault="004100F0" w:rsidP="004100F0">
      <w:pPr>
        <w:rPr>
          <w:rFonts w:eastAsia="Times New Roman" w:cs="Times New Roman"/>
          <w:lang w:val="en-GB"/>
        </w:rPr>
      </w:pPr>
    </w:p>
    <w:p w14:paraId="79A07C4D" w14:textId="77777777" w:rsidR="002D0211" w:rsidRDefault="004100F0" w:rsidP="0074224C">
      <w:r w:rsidRPr="004100F0">
        <w:rPr>
          <w:rFonts w:cs="Times New Roman"/>
        </w:rPr>
        <w:t>Updated 25/11/2015</w:t>
      </w:r>
      <w:r w:rsidR="009E138B">
        <w:fldChar w:fldCharType="end"/>
      </w:r>
    </w:p>
    <w:p w14:paraId="1CCD9C79" w14:textId="77777777" w:rsidR="00AE4163" w:rsidRDefault="00AE4163"/>
    <w:p w14:paraId="16F8833C" w14:textId="77777777" w:rsidR="00A51B27" w:rsidRPr="00030CAB" w:rsidRDefault="00A51B27" w:rsidP="007A20F4">
      <w:pPr>
        <w:keepNext/>
        <w:rPr>
          <w:b/>
          <w:color w:val="FF0000"/>
        </w:rPr>
      </w:pPr>
      <w:bookmarkStart w:id="5" w:name="Resources"/>
      <w:r w:rsidRPr="00030CAB">
        <w:rPr>
          <w:b/>
          <w:color w:val="FF0000"/>
        </w:rPr>
        <w:t>Resources</w:t>
      </w:r>
    </w:p>
    <w:bookmarkEnd w:id="5"/>
    <w:p w14:paraId="56CF4DE4" w14:textId="77777777" w:rsidR="004100F0" w:rsidRPr="004100F0" w:rsidRDefault="009E138B" w:rsidP="004100F0">
      <w:pPr>
        <w:pStyle w:val="PlainText"/>
        <w:rPr>
          <w:rFonts w:asciiTheme="minorHAnsi" w:hAnsiTheme="minorHAnsi" w:cs="Times New Roman"/>
        </w:rPr>
      </w:pPr>
      <w:r>
        <w:fldChar w:fldCharType="begin"/>
      </w:r>
      <w:r w:rsidR="002D0211">
        <w:instrText xml:space="preserve"> LINK </w:instrText>
      </w:r>
      <w:r w:rsidR="004100F0">
        <w:instrText xml:space="preserve">Word.Document.12 "Curriculum Projects:Humanities:AP_Art_History:AP_Art_History_Resources.docx"  </w:instrText>
      </w:r>
      <w:r w:rsidR="002D0211">
        <w:instrText xml:space="preserve">\a \f 0 \r </w:instrText>
      </w:r>
      <w:r w:rsidR="004100F0">
        <w:fldChar w:fldCharType="separate"/>
      </w:r>
      <w:r w:rsidR="004100F0" w:rsidRPr="004100F0">
        <w:rPr>
          <w:rFonts w:asciiTheme="minorHAnsi" w:hAnsiTheme="minorHAnsi" w:cs="Times New Roman"/>
        </w:rPr>
        <w:t xml:space="preserve">Kleiner, Fred S., Christin J. Mamiya and Richard G. Tansey: </w:t>
      </w:r>
      <w:r w:rsidR="004100F0" w:rsidRPr="004100F0">
        <w:rPr>
          <w:rFonts w:asciiTheme="minorHAnsi" w:hAnsiTheme="minorHAnsi" w:cs="Times New Roman"/>
          <w:i/>
        </w:rPr>
        <w:t>Gardners Art through the Ages</w:t>
      </w:r>
      <w:r w:rsidR="004100F0" w:rsidRPr="004100F0">
        <w:rPr>
          <w:rFonts w:asciiTheme="minorHAnsi" w:hAnsiTheme="minorHAnsi" w:cs="Times New Roman"/>
        </w:rPr>
        <w:t>, 14th edition (International) London UK, Wadsworth</w:t>
      </w:r>
    </w:p>
    <w:p w14:paraId="69EC0D66" w14:textId="77777777" w:rsidR="004100F0" w:rsidRPr="004100F0" w:rsidRDefault="004100F0" w:rsidP="004100F0">
      <w:pPr>
        <w:rPr>
          <w:rFonts w:eastAsia="Times New Roman" w:cs="Times New Roman"/>
          <w:szCs w:val="21"/>
          <w:lang w:val="en-GB"/>
        </w:rPr>
      </w:pPr>
    </w:p>
    <w:p w14:paraId="1FCAFFA3"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PowerPoint slide presentations used in class</w:t>
      </w:r>
    </w:p>
    <w:p w14:paraId="49BDD42D" w14:textId="77777777" w:rsidR="004100F0" w:rsidRPr="004100F0" w:rsidRDefault="004100F0" w:rsidP="004100F0">
      <w:pPr>
        <w:rPr>
          <w:rFonts w:eastAsia="Times New Roman" w:cs="Times New Roman"/>
          <w:szCs w:val="21"/>
          <w:lang w:val="en-GB"/>
        </w:rPr>
      </w:pPr>
    </w:p>
    <w:p w14:paraId="12819286"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Museums and sites of architectural importance in Florence and Rome</w:t>
      </w:r>
    </w:p>
    <w:p w14:paraId="0FDEDFCC" w14:textId="77777777" w:rsidR="004100F0" w:rsidRPr="004100F0" w:rsidRDefault="004100F0" w:rsidP="004100F0">
      <w:pPr>
        <w:rPr>
          <w:rFonts w:eastAsia="Times New Roman" w:cs="Times New Roman"/>
          <w:szCs w:val="21"/>
          <w:lang w:val="en-GB"/>
        </w:rPr>
      </w:pPr>
    </w:p>
    <w:p w14:paraId="743C42AA"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Availability of Slides and class presentations on LMS</w:t>
      </w:r>
    </w:p>
    <w:p w14:paraId="46D65E61" w14:textId="77777777" w:rsidR="004100F0" w:rsidRPr="004100F0" w:rsidRDefault="004100F0" w:rsidP="004100F0">
      <w:pPr>
        <w:rPr>
          <w:rFonts w:eastAsia="Times New Roman" w:cs="Times New Roman"/>
          <w:szCs w:val="21"/>
          <w:lang w:val="en-GB"/>
        </w:rPr>
      </w:pPr>
    </w:p>
    <w:p w14:paraId="28EF9B5D"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Charts and diagrams</w:t>
      </w:r>
    </w:p>
    <w:p w14:paraId="0B27F663" w14:textId="77777777" w:rsidR="004100F0" w:rsidRPr="004100F0" w:rsidRDefault="004100F0" w:rsidP="004100F0">
      <w:pPr>
        <w:rPr>
          <w:rFonts w:eastAsia="Times New Roman" w:cs="Times New Roman"/>
          <w:szCs w:val="21"/>
          <w:lang w:val="en-GB"/>
        </w:rPr>
      </w:pPr>
    </w:p>
    <w:p w14:paraId="1723DEE7"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DVD collection on art and techniques of art</w:t>
      </w:r>
    </w:p>
    <w:p w14:paraId="562AFA77"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School library for research for talks and papers in the British Museum</w:t>
      </w:r>
    </w:p>
    <w:p w14:paraId="49D78A10"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National Gallery Website and catalogues from their collection</w:t>
      </w:r>
    </w:p>
    <w:p w14:paraId="6CD851B0" w14:textId="77777777" w:rsidR="004100F0" w:rsidRPr="004100F0" w:rsidRDefault="004100F0" w:rsidP="004100F0">
      <w:pPr>
        <w:rPr>
          <w:rFonts w:eastAsia="Times New Roman" w:cs="Times New Roman"/>
          <w:szCs w:val="21"/>
          <w:lang w:val="en-GB"/>
        </w:rPr>
      </w:pPr>
      <w:r w:rsidRPr="004100F0">
        <w:rPr>
          <w:rFonts w:eastAsia="Times New Roman" w:cs="Times New Roman"/>
          <w:szCs w:val="21"/>
          <w:lang w:val="en-GB"/>
        </w:rPr>
        <w:t>Websites and catalogues for Paris museums and galleries</w:t>
      </w:r>
    </w:p>
    <w:p w14:paraId="41C2D0E3" w14:textId="77777777" w:rsidR="004100F0" w:rsidRPr="004100F0" w:rsidRDefault="004100F0" w:rsidP="004100F0">
      <w:pPr>
        <w:rPr>
          <w:rFonts w:eastAsia="Times New Roman" w:cs="Times New Roman"/>
          <w:szCs w:val="21"/>
          <w:lang w:val="en-GB"/>
        </w:rPr>
      </w:pPr>
    </w:p>
    <w:p w14:paraId="69D4695B" w14:textId="77777777" w:rsidR="004100F0" w:rsidRPr="004100F0" w:rsidRDefault="004100F0" w:rsidP="004100F0">
      <w:pPr>
        <w:rPr>
          <w:rFonts w:eastAsia="Times New Roman" w:cs="Times New Roman"/>
          <w:szCs w:val="21"/>
          <w:lang w:val="en-GB"/>
        </w:rPr>
      </w:pPr>
    </w:p>
    <w:p w14:paraId="14DAC08C" w14:textId="77777777" w:rsidR="00A51B27" w:rsidRDefault="004100F0" w:rsidP="0074224C">
      <w:r w:rsidRPr="004100F0">
        <w:rPr>
          <w:rFonts w:cs="Times New Roman"/>
        </w:rPr>
        <w:t>Updated 25/11/2015</w:t>
      </w:r>
      <w:r w:rsidR="009E138B">
        <w:fldChar w:fldCharType="end"/>
      </w:r>
    </w:p>
    <w:p w14:paraId="27197156" w14:textId="77777777" w:rsidR="00884682" w:rsidRDefault="004100F0"/>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Sans">
    <w:altName w:val="Gill Sans"/>
    <w:panose1 w:val="00000000000000000000"/>
    <w:charset w:val="4D"/>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817FBC"/>
    <w:multiLevelType w:val="hybridMultilevel"/>
    <w:tmpl w:val="6DC48DB4"/>
    <w:lvl w:ilvl="0" w:tplc="6EBA77A4">
      <w:start w:val="3"/>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21C42"/>
    <w:multiLevelType w:val="hybridMultilevel"/>
    <w:tmpl w:val="F5C4E6B8"/>
    <w:lvl w:ilvl="0" w:tplc="B5CA7FDE">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612A39"/>
    <w:multiLevelType w:val="hybridMultilevel"/>
    <w:tmpl w:val="452AE0FC"/>
    <w:lvl w:ilvl="0" w:tplc="C1FA168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7A50BE"/>
    <w:multiLevelType w:val="hybridMultilevel"/>
    <w:tmpl w:val="51BAB95C"/>
    <w:lvl w:ilvl="0" w:tplc="461E6C2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155CB"/>
    <w:multiLevelType w:val="hybridMultilevel"/>
    <w:tmpl w:val="F138A458"/>
    <w:lvl w:ilvl="0" w:tplc="4644052E">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3"/>
  </w:num>
  <w:num w:numId="6">
    <w:abstractNumId w:val="12"/>
  </w:num>
  <w:num w:numId="7">
    <w:abstractNumId w:val="2"/>
  </w:num>
  <w:num w:numId="8">
    <w:abstractNumId w:val="0"/>
  </w:num>
  <w:num w:numId="9">
    <w:abstractNumId w:val="8"/>
  </w:num>
  <w:num w:numId="10">
    <w:abstractNumId w:val="10"/>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172775"/>
    <w:rsid w:val="00180A13"/>
    <w:rsid w:val="00192ECD"/>
    <w:rsid w:val="00277DFA"/>
    <w:rsid w:val="002D0211"/>
    <w:rsid w:val="002D042B"/>
    <w:rsid w:val="0036259B"/>
    <w:rsid w:val="004100F0"/>
    <w:rsid w:val="00486CC3"/>
    <w:rsid w:val="00573BA8"/>
    <w:rsid w:val="00620FBA"/>
    <w:rsid w:val="00636EFD"/>
    <w:rsid w:val="006566B9"/>
    <w:rsid w:val="00664774"/>
    <w:rsid w:val="00707769"/>
    <w:rsid w:val="0074224C"/>
    <w:rsid w:val="00787A4D"/>
    <w:rsid w:val="007A20F4"/>
    <w:rsid w:val="0083761D"/>
    <w:rsid w:val="00906569"/>
    <w:rsid w:val="0095296F"/>
    <w:rsid w:val="009546F1"/>
    <w:rsid w:val="009E138B"/>
    <w:rsid w:val="00A37D0D"/>
    <w:rsid w:val="00A51B27"/>
    <w:rsid w:val="00AC4A8B"/>
    <w:rsid w:val="00AC6A95"/>
    <w:rsid w:val="00AE4163"/>
    <w:rsid w:val="00B4741B"/>
    <w:rsid w:val="00D751DB"/>
    <w:rsid w:val="00DB6B95"/>
    <w:rsid w:val="00DD7D61"/>
    <w:rsid w:val="00E1328E"/>
    <w:rsid w:val="00E461D2"/>
    <w:rsid w:val="00E868F6"/>
    <w:rsid w:val="00EA05AF"/>
    <w:rsid w:val="00EB172E"/>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6C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paragraph" w:styleId="PlainText">
    <w:name w:val="Plain Text"/>
    <w:basedOn w:val="Normal"/>
    <w:link w:val="PlainTextChar"/>
    <w:uiPriority w:val="99"/>
    <w:rsid w:val="0074224C"/>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74224C"/>
    <w:rPr>
      <w:rFonts w:ascii="Courier" w:eastAsia="Times New Roman" w:hAnsi="Courier"/>
      <w:sz w:val="21"/>
      <w:szCs w:val="2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1919</Words>
  <Characters>10944</Characters>
  <Application>Microsoft Macintosh Word</Application>
  <DocSecurity>0</DocSecurity>
  <Lines>91</Lines>
  <Paragraphs>25</Paragraphs>
  <ScaleCrop>false</ScaleCrop>
  <Company>TASIS</Company>
  <LinksUpToDate>false</LinksUpToDate>
  <CharactersWithSpaces>12838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14</cp:revision>
  <cp:lastPrinted>2011-03-14T09:15:00Z</cp:lastPrinted>
  <dcterms:created xsi:type="dcterms:W3CDTF">2010-12-09T14:37:00Z</dcterms:created>
  <dcterms:modified xsi:type="dcterms:W3CDTF">2015-11-27T13:47:00Z</dcterms:modified>
</cp:coreProperties>
</file>