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D08BC"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7450691" w14:textId="77777777" w:rsidR="00486CC3" w:rsidRPr="00A51B27" w:rsidRDefault="00486CC3" w:rsidP="00486CC3">
      <w:pPr>
        <w:jc w:val="center"/>
        <w:rPr>
          <w:rFonts w:ascii="GillSans-Bold" w:hAnsi="GillSans-Bold" w:cs="GillSans-Bold"/>
          <w:b/>
          <w:bCs/>
          <w:color w:val="0000FF"/>
          <w:sz w:val="48"/>
          <w:szCs w:val="48"/>
        </w:rPr>
      </w:pPr>
    </w:p>
    <w:p w14:paraId="1920E48A" w14:textId="0882273F" w:rsidR="00146C42" w:rsidRPr="00146C42" w:rsidRDefault="002A20B0" w:rsidP="00146C42">
      <w:pPr>
        <w:jc w:val="center"/>
        <w:rPr>
          <w:rFonts w:ascii="Gill Sans" w:eastAsia="Times New Roman" w:hAnsi="Gill Sans" w:cs="Times New Roman"/>
          <w:b/>
          <w:sz w:val="48"/>
          <w:lang w:val="en-GB"/>
        </w:rPr>
      </w:pPr>
      <w:r>
        <w:fldChar w:fldCharType="begin"/>
      </w:r>
      <w:r w:rsidR="00296A2E">
        <w:instrText xml:space="preserve"> LINK </w:instrText>
      </w:r>
      <w:r w:rsidR="00146C42">
        <w:instrText xml:space="preserve">Word.Document.12 Curriculum_Project:Foreign_Language:AP_Spanish:AP_Spanish.docx  </w:instrText>
      </w:r>
      <w:r w:rsidR="00710680">
        <w:instrText>\a \r</w:instrText>
      </w:r>
      <w:r w:rsidR="00296A2E">
        <w:instrText xml:space="preserve"> \f 0 </w:instrText>
      </w:r>
      <w:r w:rsidR="00146C42">
        <w:fldChar w:fldCharType="separate"/>
      </w:r>
      <w:r w:rsidR="00146C42" w:rsidRPr="00146C42">
        <w:rPr>
          <w:rFonts w:ascii="Gill Sans" w:eastAsia="Times New Roman" w:hAnsi="Gill Sans" w:cs="Times New Roman"/>
          <w:b/>
          <w:sz w:val="48"/>
          <w:lang w:val="en-GB"/>
        </w:rPr>
        <w:t>AP Spanish Language and Culture</w:t>
      </w:r>
    </w:p>
    <w:p w14:paraId="1DEC3922" w14:textId="77777777" w:rsidR="00146C42" w:rsidRPr="00146C42" w:rsidRDefault="00146C42" w:rsidP="00146C42">
      <w:pPr>
        <w:jc w:val="center"/>
        <w:rPr>
          <w:rFonts w:eastAsia="Times New Roman" w:cs="Times New Roman"/>
          <w:lang w:val="en-GB"/>
        </w:rPr>
      </w:pPr>
    </w:p>
    <w:p w14:paraId="0A5898C5" w14:textId="77777777" w:rsidR="00146C42" w:rsidRPr="00146C42" w:rsidRDefault="00146C42" w:rsidP="00146C42">
      <w:pPr>
        <w:jc w:val="center"/>
        <w:rPr>
          <w:rFonts w:eastAsia="Times New Roman" w:cs="Times New Roman"/>
          <w:b/>
          <w:lang w:val="en-GB"/>
        </w:rPr>
      </w:pPr>
      <w:r w:rsidRPr="00146C42">
        <w:rPr>
          <w:rFonts w:eastAsia="Times New Roman" w:cs="Times New Roman"/>
          <w:b/>
          <w:lang w:val="en-GB"/>
        </w:rPr>
        <w:t>Course Overview</w:t>
      </w:r>
    </w:p>
    <w:p w14:paraId="03E97D5F" w14:textId="77777777" w:rsidR="00146C42" w:rsidRPr="00146C42" w:rsidRDefault="00146C42" w:rsidP="00146C42">
      <w:pPr>
        <w:rPr>
          <w:rFonts w:eastAsia="Times New Roman" w:cs="Times"/>
        </w:rPr>
      </w:pPr>
      <w:r w:rsidRPr="00146C42">
        <w:rPr>
          <w:rFonts w:eastAsia="Times New Roman" w:cs="Times"/>
        </w:rPr>
        <w:t>Students who enroll in this course will possess a strong command of grammar and considerable competence in listening, reading, speaking, and writing. The course takes a holistic approach to language proficiency and studies structures in context. Students engage in an exploration of culture in both contemporary and historical contexts and develop their awareness and appreciation of cultural products (eg. books, films and music), practices (patterns of interaction) and perspectives (values, attitudes). A variety of authentic texts will be used to allow students to respond confidently and convincingly to written and spoken materials and develop a true appreciation and awareness of Hispanic peoples and cultures. The course is structured around 6 themes (Global Challenges, Science and Technology, Contemporary Life, Personal and Public Identities, Families and Communities, and Beauty and Aesthetics. Students will learn to communicate to a specific purpose and audience, using correct register and format for a variety of text types such as emails, formal /informal letters, journals, articles, interviews, speeches etc., as well as debate activities, research and oral presentations.</w:t>
      </w:r>
    </w:p>
    <w:p w14:paraId="2F7B5F65" w14:textId="77777777" w:rsidR="00146C42" w:rsidRPr="00146C42" w:rsidRDefault="00146C42" w:rsidP="00146C42">
      <w:pPr>
        <w:rPr>
          <w:rFonts w:eastAsia="Times New Roman" w:cs="Times New Roman"/>
          <w:lang w:val="en-GB"/>
        </w:rPr>
      </w:pPr>
    </w:p>
    <w:p w14:paraId="2B077887" w14:textId="77777777" w:rsidR="00146C42" w:rsidRPr="00146C42" w:rsidRDefault="00146C42" w:rsidP="00146C42">
      <w:pPr>
        <w:jc w:val="center"/>
        <w:rPr>
          <w:rFonts w:eastAsia="Times New Roman" w:cs="Times New Roman"/>
          <w:b/>
          <w:lang w:val="en-GB"/>
        </w:rPr>
      </w:pPr>
      <w:r w:rsidRPr="00146C42">
        <w:rPr>
          <w:rFonts w:eastAsia="Times New Roman" w:cs="Times New Roman"/>
          <w:b/>
          <w:lang w:val="en-GB"/>
        </w:rPr>
        <w:t>Department Standards</w:t>
      </w:r>
    </w:p>
    <w:p w14:paraId="58A7922B" w14:textId="77777777" w:rsidR="00146C42" w:rsidRPr="00146C42" w:rsidRDefault="00146C42" w:rsidP="00146C42">
      <w:pPr>
        <w:rPr>
          <w:rFonts w:eastAsia="Times New Roman" w:cs="Times New Roman"/>
          <w:b/>
          <w:lang w:val="en-GB"/>
        </w:rPr>
      </w:pPr>
      <w:r w:rsidRPr="00146C42">
        <w:rPr>
          <w:rFonts w:eastAsia="Times New Roman" w:cs="Times New Roman"/>
          <w:b/>
          <w:lang w:val="en-GB"/>
        </w:rPr>
        <w:t>Communication:</w:t>
      </w:r>
    </w:p>
    <w:p w14:paraId="2F9F69E1" w14:textId="77777777" w:rsidR="00146C42" w:rsidRPr="00146C42" w:rsidRDefault="00146C42" w:rsidP="00146C42">
      <w:pPr>
        <w:numPr>
          <w:ilvl w:val="0"/>
          <w:numId w:val="31"/>
        </w:numPr>
        <w:contextualSpacing/>
        <w:rPr>
          <w:rFonts w:eastAsia="Times New Roman" w:cs="Times New Roman"/>
          <w:lang w:val="en-GB"/>
        </w:rPr>
      </w:pPr>
      <w:r w:rsidRPr="00146C42">
        <w:rPr>
          <w:rFonts w:eastAsia="Times New Roman" w:cs="Times New Roman"/>
          <w:lang w:val="en-GB"/>
        </w:rPr>
        <w:t>Engage in conversations, provide and obtain information, express feelings and emotions, and exchange opinions. (Interpersonal)</w:t>
      </w:r>
    </w:p>
    <w:p w14:paraId="11ADAE43" w14:textId="77777777" w:rsidR="00146C42" w:rsidRPr="00146C42" w:rsidRDefault="00146C42" w:rsidP="00146C42">
      <w:pPr>
        <w:numPr>
          <w:ilvl w:val="0"/>
          <w:numId w:val="31"/>
        </w:numPr>
        <w:contextualSpacing/>
        <w:rPr>
          <w:rFonts w:eastAsia="Times New Roman" w:cs="Times New Roman"/>
          <w:lang w:val="en-GB"/>
        </w:rPr>
      </w:pPr>
      <w:r w:rsidRPr="00146C42">
        <w:rPr>
          <w:rFonts w:eastAsia="Times New Roman" w:cs="Times New Roman"/>
          <w:lang w:val="en-GB"/>
        </w:rPr>
        <w:t xml:space="preserve"> Understand and interpret written and spoken language on a variety of topics. (Interpretive)</w:t>
      </w:r>
    </w:p>
    <w:p w14:paraId="4F030BCB" w14:textId="77777777" w:rsidR="00146C42" w:rsidRPr="00146C42" w:rsidRDefault="00146C42" w:rsidP="00146C42">
      <w:pPr>
        <w:numPr>
          <w:ilvl w:val="0"/>
          <w:numId w:val="31"/>
        </w:numPr>
        <w:contextualSpacing/>
        <w:rPr>
          <w:rFonts w:eastAsia="Times New Roman" w:cs="Times New Roman"/>
          <w:lang w:val="en-GB"/>
        </w:rPr>
      </w:pPr>
      <w:r w:rsidRPr="00146C42">
        <w:rPr>
          <w:rFonts w:eastAsia="Times New Roman" w:cs="Times New Roman"/>
          <w:lang w:val="en-GB"/>
        </w:rPr>
        <w:t>Present information, concepts, and ideas to an audience of listeners or readers on a variety of topics. (Presentational)</w:t>
      </w:r>
    </w:p>
    <w:p w14:paraId="42E84137" w14:textId="77777777" w:rsidR="00146C42" w:rsidRPr="00146C42" w:rsidRDefault="00146C42" w:rsidP="00146C42">
      <w:pPr>
        <w:rPr>
          <w:rFonts w:eastAsia="Times New Roman" w:cs="Times New Roman"/>
          <w:b/>
          <w:lang w:val="en-GB"/>
        </w:rPr>
      </w:pPr>
      <w:r w:rsidRPr="00146C42">
        <w:rPr>
          <w:rFonts w:eastAsia="Times New Roman" w:cs="Times New Roman"/>
          <w:b/>
          <w:lang w:val="en-GB"/>
        </w:rPr>
        <w:t>Cultures:</w:t>
      </w:r>
    </w:p>
    <w:p w14:paraId="631AA5FB" w14:textId="77777777" w:rsidR="00146C42" w:rsidRPr="00146C42" w:rsidRDefault="00146C42" w:rsidP="00146C42">
      <w:pPr>
        <w:numPr>
          <w:ilvl w:val="0"/>
          <w:numId w:val="31"/>
        </w:numPr>
        <w:contextualSpacing/>
        <w:rPr>
          <w:rFonts w:eastAsia="Times New Roman" w:cs="Times New Roman"/>
          <w:lang w:val="en-GB"/>
        </w:rPr>
      </w:pPr>
      <w:r w:rsidRPr="00146C42">
        <w:rPr>
          <w:rFonts w:eastAsia="Times New Roman" w:cs="Times New Roman"/>
          <w:lang w:val="en-GB"/>
        </w:rPr>
        <w:t>Demonstrate an understanding of culture through the study of the   relationship among practices, perspectives, and products.</w:t>
      </w:r>
    </w:p>
    <w:p w14:paraId="105E8792" w14:textId="77777777" w:rsidR="00146C42" w:rsidRPr="00146C42" w:rsidRDefault="00146C42" w:rsidP="00146C42">
      <w:pPr>
        <w:rPr>
          <w:rFonts w:eastAsia="Times New Roman" w:cs="Times New Roman"/>
          <w:b/>
          <w:lang w:val="en-GB"/>
        </w:rPr>
      </w:pPr>
      <w:r w:rsidRPr="00146C42">
        <w:rPr>
          <w:rFonts w:eastAsia="Times New Roman" w:cs="Times New Roman"/>
          <w:b/>
          <w:lang w:val="en-GB"/>
        </w:rPr>
        <w:t>Comparisons:</w:t>
      </w:r>
    </w:p>
    <w:p w14:paraId="1583A969" w14:textId="77777777" w:rsidR="00146C42" w:rsidRPr="00146C42" w:rsidRDefault="00146C42" w:rsidP="00146C42">
      <w:pPr>
        <w:numPr>
          <w:ilvl w:val="0"/>
          <w:numId w:val="31"/>
        </w:numPr>
        <w:contextualSpacing/>
        <w:rPr>
          <w:rFonts w:eastAsia="Times New Roman" w:cs="Times New Roman"/>
          <w:lang w:val="en-GB"/>
        </w:rPr>
      </w:pPr>
      <w:r w:rsidRPr="00146C42">
        <w:rPr>
          <w:rFonts w:eastAsia="Times New Roman" w:cs="Times New Roman"/>
          <w:lang w:val="en-GB"/>
        </w:rPr>
        <w:t>Demonstrate an understanding of the nature of language and culture through comparisons of the language studied and their own.</w:t>
      </w:r>
    </w:p>
    <w:p w14:paraId="7706CB8D" w14:textId="77777777" w:rsidR="00146C42" w:rsidRPr="00146C42" w:rsidRDefault="00146C42" w:rsidP="00146C42">
      <w:pPr>
        <w:rPr>
          <w:rFonts w:eastAsia="Times New Roman" w:cs="Times New Roman"/>
          <w:b/>
          <w:lang w:val="en-GB"/>
        </w:rPr>
      </w:pPr>
      <w:r w:rsidRPr="00146C42">
        <w:rPr>
          <w:rFonts w:eastAsia="Times New Roman" w:cs="Times New Roman"/>
          <w:b/>
          <w:lang w:val="en-GB"/>
        </w:rPr>
        <w:t>Connections and Communities:</w:t>
      </w:r>
    </w:p>
    <w:p w14:paraId="5ABBD915" w14:textId="77777777" w:rsidR="00146C42" w:rsidRPr="00146C42" w:rsidRDefault="00146C42" w:rsidP="00146C42">
      <w:pPr>
        <w:ind w:left="420"/>
        <w:rPr>
          <w:rFonts w:eastAsia="Times New Roman" w:cs="Times New Roman"/>
          <w:lang w:val="en-GB"/>
        </w:rPr>
      </w:pPr>
      <w:r w:rsidRPr="00146C42">
        <w:rPr>
          <w:rFonts w:eastAsia="Times New Roman" w:cs="Times New Roman"/>
          <w:lang w:val="en-GB"/>
        </w:rPr>
        <w:t>6.  Use the language to connect with other disciplines, access information           through authentic language sources and experience language and culture in multiple settings.</w:t>
      </w:r>
    </w:p>
    <w:p w14:paraId="21471FEC" w14:textId="77777777" w:rsidR="00A51B27" w:rsidRDefault="002A20B0" w:rsidP="003C157E">
      <w:pPr>
        <w:ind w:left="284" w:hanging="284"/>
      </w:pPr>
      <w:r>
        <w:fldChar w:fldCharType="end"/>
      </w:r>
    </w:p>
    <w:p w14:paraId="40A05AF4" w14:textId="77777777" w:rsidR="00A51B27" w:rsidRDefault="00A51B27" w:rsidP="00043E11">
      <w:pPr>
        <w:ind w:left="284" w:hanging="284"/>
      </w:pPr>
    </w:p>
    <w:p w14:paraId="62CE21A6"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302FC70A" w14:textId="596332DE" w:rsidR="00146C42" w:rsidRPr="00146C42" w:rsidRDefault="002A20B0" w:rsidP="00146C42">
      <w:pPr>
        <w:widowControl w:val="0"/>
        <w:autoSpaceDE w:val="0"/>
        <w:autoSpaceDN w:val="0"/>
        <w:adjustRightInd w:val="0"/>
        <w:rPr>
          <w:rFonts w:ascii="Times New Roman" w:eastAsia="Times New Roman" w:hAnsi="Times New Roman" w:cs="Lucida Grande"/>
          <w:szCs w:val="22"/>
          <w:lang w:val="en-GB"/>
        </w:rPr>
      </w:pPr>
      <w:r>
        <w:rPr>
          <w:lang w:val="en-GB"/>
        </w:rPr>
        <w:fldChar w:fldCharType="begin"/>
      </w:r>
      <w:r w:rsidR="00296A2E">
        <w:instrText xml:space="preserve"> LINK </w:instrText>
      </w:r>
      <w:r w:rsidR="00146C42">
        <w:instrText xml:space="preserve">Word.Document.12 Curriculum_Project:Foreign_Language:AP_Spanish:AP_Spanish_Benchmarks.docx  </w:instrText>
      </w:r>
      <w:r w:rsidR="00710680">
        <w:instrText>\a \r</w:instrText>
      </w:r>
      <w:r w:rsidR="00296A2E">
        <w:instrText xml:space="preserve"> \f 0 </w:instrText>
      </w:r>
      <w:r w:rsidR="00146C42">
        <w:fldChar w:fldCharType="separate"/>
      </w:r>
    </w:p>
    <w:p w14:paraId="33F395B6" w14:textId="77777777" w:rsidR="00146C42" w:rsidRPr="00146C42" w:rsidRDefault="00146C42" w:rsidP="00146C42">
      <w:pPr>
        <w:widowControl w:val="0"/>
        <w:autoSpaceDE w:val="0"/>
        <w:autoSpaceDN w:val="0"/>
        <w:adjustRightInd w:val="0"/>
        <w:rPr>
          <w:rFonts w:ascii="Times New Roman" w:eastAsia="Times New Roman" w:hAnsi="Times New Roman" w:cs="Lucida Grande"/>
          <w:b/>
          <w:szCs w:val="22"/>
          <w:lang w:val="en-GB"/>
        </w:rPr>
      </w:pPr>
      <w:r w:rsidRPr="00146C42">
        <w:rPr>
          <w:rFonts w:ascii="Times New Roman" w:eastAsia="Times New Roman" w:hAnsi="Times New Roman" w:cs="Lucida Grande"/>
          <w:b/>
          <w:szCs w:val="22"/>
          <w:lang w:val="en-GB"/>
        </w:rPr>
        <w:t>Benchmarks</w:t>
      </w:r>
    </w:p>
    <w:p w14:paraId="22C3411C" w14:textId="77777777" w:rsidR="00146C42" w:rsidRPr="00146C42" w:rsidRDefault="00146C42" w:rsidP="00146C42">
      <w:pPr>
        <w:widowControl w:val="0"/>
        <w:autoSpaceDE w:val="0"/>
        <w:autoSpaceDN w:val="0"/>
        <w:adjustRightInd w:val="0"/>
        <w:rPr>
          <w:rFonts w:ascii="Times New Roman" w:eastAsia="Times New Roman" w:hAnsi="Times New Roman" w:cs="Lucida Grande"/>
          <w:szCs w:val="22"/>
          <w:lang w:val="en-GB"/>
        </w:rPr>
      </w:pPr>
    </w:p>
    <w:p w14:paraId="37A5886B" w14:textId="77777777" w:rsidR="00146C42" w:rsidRPr="00146C42" w:rsidRDefault="00146C42" w:rsidP="00146C42">
      <w:pPr>
        <w:widowControl w:val="0"/>
        <w:autoSpaceDE w:val="0"/>
        <w:autoSpaceDN w:val="0"/>
        <w:adjustRightInd w:val="0"/>
        <w:rPr>
          <w:rFonts w:ascii="Times New Roman" w:eastAsia="Times New Roman" w:hAnsi="Times New Roman" w:cs="Lucida Grande"/>
          <w:szCs w:val="22"/>
          <w:lang w:val="en-GB"/>
        </w:rPr>
      </w:pPr>
      <w:r w:rsidRPr="00146C42">
        <w:rPr>
          <w:rFonts w:ascii="Times New Roman" w:eastAsia="Times New Roman" w:hAnsi="Times New Roman" w:cs="Lucida Grande"/>
          <w:szCs w:val="22"/>
          <w:lang w:val="en-GB"/>
        </w:rPr>
        <w:lastRenderedPageBreak/>
        <w:t>By the end of this course, students will be able to:</w:t>
      </w:r>
    </w:p>
    <w:p w14:paraId="646F4204" w14:textId="77777777" w:rsidR="00146C42" w:rsidRPr="00146C42" w:rsidRDefault="00146C42" w:rsidP="00146C42">
      <w:pPr>
        <w:widowControl w:val="0"/>
        <w:autoSpaceDE w:val="0"/>
        <w:autoSpaceDN w:val="0"/>
        <w:adjustRightInd w:val="0"/>
        <w:rPr>
          <w:rFonts w:ascii="Times New Roman" w:eastAsia="Times New Roman" w:hAnsi="Times New Roman" w:cs="Lucida Grande"/>
          <w:szCs w:val="22"/>
          <w:lang w:val="en-GB"/>
        </w:rPr>
      </w:pPr>
    </w:p>
    <w:p w14:paraId="1B4488CB" w14:textId="77777777" w:rsidR="00146C42" w:rsidRPr="00146C42" w:rsidRDefault="00146C42" w:rsidP="00146C42">
      <w:pPr>
        <w:widowControl w:val="0"/>
        <w:autoSpaceDE w:val="0"/>
        <w:autoSpaceDN w:val="0"/>
        <w:adjustRightInd w:val="0"/>
        <w:rPr>
          <w:rFonts w:ascii="Times New Roman" w:eastAsia="Times New Roman" w:hAnsi="Times New Roman" w:cs="Lucida Grande"/>
          <w:szCs w:val="22"/>
          <w:lang w:val="en-GB"/>
        </w:rPr>
      </w:pPr>
      <w:r w:rsidRPr="00146C42">
        <w:rPr>
          <w:rFonts w:ascii="Times New Roman" w:eastAsia="Times New Roman" w:hAnsi="Times New Roman" w:cs="Lucida Grande"/>
          <w:szCs w:val="22"/>
          <w:lang w:val="en-GB"/>
        </w:rPr>
        <w:t>Standard 1</w:t>
      </w:r>
    </w:p>
    <w:p w14:paraId="2F409875" w14:textId="77777777" w:rsidR="00146C42" w:rsidRPr="00146C42" w:rsidRDefault="00146C42" w:rsidP="00146C42">
      <w:pPr>
        <w:widowControl w:val="0"/>
        <w:autoSpaceDE w:val="0"/>
        <w:autoSpaceDN w:val="0"/>
        <w:adjustRightInd w:val="0"/>
        <w:rPr>
          <w:rFonts w:ascii="Times New Roman" w:eastAsia="Times New Roman" w:hAnsi="Times New Roman" w:cs="Lucida Grande"/>
          <w:szCs w:val="22"/>
          <w:lang w:val="en-GB"/>
        </w:rPr>
      </w:pPr>
    </w:p>
    <w:p w14:paraId="5C2589A2" w14:textId="77777777" w:rsidR="00146C42" w:rsidRPr="00146C42" w:rsidRDefault="00146C42" w:rsidP="00146C42">
      <w:pPr>
        <w:rPr>
          <w:rFonts w:eastAsia="Times New Roman" w:cs="Times New Roman"/>
          <w:lang w:val="en-GB"/>
        </w:rPr>
      </w:pPr>
      <w:r w:rsidRPr="00146C42">
        <w:rPr>
          <w:rFonts w:eastAsia="Times New Roman" w:cs="Times New Roman"/>
          <w:lang w:val="en-GB"/>
        </w:rPr>
        <w:t xml:space="preserve">1-1 Use verbal and written exchanges to share information about past experiences, significant details related to topics that are of common interest.   </w:t>
      </w:r>
    </w:p>
    <w:p w14:paraId="271DF07B" w14:textId="77777777" w:rsidR="00146C42" w:rsidRPr="00146C42" w:rsidRDefault="00146C42" w:rsidP="00146C42">
      <w:pPr>
        <w:rPr>
          <w:rFonts w:eastAsia="Times New Roman" w:cs="Times New Roman"/>
          <w:lang w:val="en-GB"/>
        </w:rPr>
      </w:pPr>
    </w:p>
    <w:p w14:paraId="429F765A" w14:textId="77777777" w:rsidR="00146C42" w:rsidRPr="00146C42" w:rsidRDefault="00146C42" w:rsidP="00146C42">
      <w:pPr>
        <w:rPr>
          <w:rFonts w:eastAsia="Times New Roman" w:cs="Times New Roman"/>
          <w:lang w:val="en-GB"/>
        </w:rPr>
      </w:pPr>
      <w:r w:rsidRPr="00146C42">
        <w:rPr>
          <w:rFonts w:eastAsia="Times New Roman" w:cs="Times New Roman"/>
          <w:lang w:val="en-GB"/>
        </w:rPr>
        <w:t xml:space="preserve">1-2 Use and respond to culturally appropriate non-verbal cues (eg. gestures, physical distance, eye contact) to communicate spoken messages and maintain listening comprehension. </w:t>
      </w:r>
    </w:p>
    <w:p w14:paraId="7A8C2219" w14:textId="77777777" w:rsidR="00146C42" w:rsidRPr="00146C42" w:rsidRDefault="00146C42" w:rsidP="00146C42">
      <w:pPr>
        <w:rPr>
          <w:rFonts w:eastAsia="Times New Roman" w:cs="Times New Roman"/>
          <w:lang w:val="en-GB"/>
        </w:rPr>
      </w:pPr>
      <w:r w:rsidRPr="00146C42">
        <w:rPr>
          <w:rFonts w:eastAsia="Times New Roman" w:cs="Times New Roman"/>
          <w:lang w:val="en-GB"/>
        </w:rPr>
        <w:br/>
        <w:t>Standard 2</w:t>
      </w:r>
    </w:p>
    <w:p w14:paraId="6D051D41" w14:textId="77777777" w:rsidR="00146C42" w:rsidRPr="00146C42" w:rsidRDefault="00146C42" w:rsidP="00146C42">
      <w:pPr>
        <w:rPr>
          <w:rFonts w:eastAsia="Times New Roman" w:cs="Times New Roman"/>
          <w:lang w:val="en-GB"/>
        </w:rPr>
      </w:pPr>
    </w:p>
    <w:p w14:paraId="78403056" w14:textId="77777777" w:rsidR="00146C42" w:rsidRPr="00146C42" w:rsidRDefault="00146C42" w:rsidP="00146C42">
      <w:pPr>
        <w:rPr>
          <w:rFonts w:eastAsia="Times New Roman" w:cs="Times New Roman"/>
          <w:lang w:val="en-GB"/>
        </w:rPr>
      </w:pPr>
      <w:r w:rsidRPr="00146C42">
        <w:rPr>
          <w:rFonts w:eastAsia="Times New Roman" w:cs="Times New Roman"/>
          <w:lang w:val="en-GB"/>
        </w:rPr>
        <w:t>2-1 Understand the main ideas, themes and basic details from diverse, authentic, ability appropriate spoken media (television, radio, film, live presentation) on topics of personal interest or interest to peers in a Hispanic cultural context.</w:t>
      </w:r>
    </w:p>
    <w:p w14:paraId="518B3878" w14:textId="77777777" w:rsidR="00146C42" w:rsidRPr="00146C42" w:rsidRDefault="00146C42" w:rsidP="00146C42">
      <w:pPr>
        <w:rPr>
          <w:rFonts w:eastAsia="Times New Roman" w:cs="Times New Roman"/>
          <w:lang w:val="en-GB"/>
        </w:rPr>
      </w:pPr>
    </w:p>
    <w:p w14:paraId="65023CB7" w14:textId="77777777" w:rsidR="00146C42" w:rsidRPr="00146C42" w:rsidRDefault="00146C42" w:rsidP="00146C42">
      <w:pPr>
        <w:rPr>
          <w:rFonts w:eastAsia="Times New Roman" w:cs="Times New Roman"/>
          <w:lang w:val="en-GB"/>
        </w:rPr>
      </w:pPr>
      <w:r w:rsidRPr="00146C42">
        <w:rPr>
          <w:rFonts w:eastAsia="Times New Roman" w:cs="Times New Roman"/>
          <w:lang w:val="en-GB"/>
        </w:rPr>
        <w:t>2-2 Understand the content of ability appropriate primary sources on familiar topics (personal letters, pamphlets, illustrated newspaper and magazine articles, advertisements)</w:t>
      </w:r>
    </w:p>
    <w:p w14:paraId="21E0329E" w14:textId="77777777" w:rsidR="00146C42" w:rsidRPr="00146C42" w:rsidRDefault="00146C42" w:rsidP="00146C42">
      <w:pPr>
        <w:rPr>
          <w:rFonts w:eastAsia="Times New Roman" w:cs="Times New Roman"/>
          <w:lang w:val="en-GB"/>
        </w:rPr>
      </w:pPr>
    </w:p>
    <w:p w14:paraId="31028DB9" w14:textId="77777777" w:rsidR="00146C42" w:rsidRPr="00146C42" w:rsidRDefault="00146C42" w:rsidP="00146C42">
      <w:pPr>
        <w:rPr>
          <w:rFonts w:eastAsia="Times New Roman" w:cs="Times New Roman"/>
          <w:lang w:val="en-GB"/>
        </w:rPr>
      </w:pPr>
      <w:r w:rsidRPr="00146C42">
        <w:rPr>
          <w:rFonts w:eastAsia="Times New Roman" w:cs="Times New Roman"/>
          <w:lang w:val="en-GB"/>
        </w:rPr>
        <w:t>2-3 Use context clues (known language, diagrams, text features and graphics) to decode unfamiliar words and phrases in complex messages or texts.</w:t>
      </w:r>
    </w:p>
    <w:p w14:paraId="4A03C022" w14:textId="77777777" w:rsidR="00146C42" w:rsidRPr="00146C42" w:rsidRDefault="00146C42" w:rsidP="00146C42">
      <w:pPr>
        <w:rPr>
          <w:rFonts w:eastAsia="Times New Roman" w:cs="Times New Roman"/>
          <w:lang w:val="en-GB"/>
        </w:rPr>
      </w:pPr>
    </w:p>
    <w:p w14:paraId="0CEEAE99" w14:textId="77777777" w:rsidR="00146C42" w:rsidRPr="00146C42" w:rsidRDefault="00146C42" w:rsidP="00146C42">
      <w:pPr>
        <w:rPr>
          <w:rFonts w:eastAsia="Times New Roman" w:cs="Times New Roman"/>
          <w:lang w:val="en-GB"/>
        </w:rPr>
      </w:pPr>
      <w:r w:rsidRPr="00146C42">
        <w:rPr>
          <w:rFonts w:eastAsia="Times New Roman" w:cs="Times New Roman"/>
          <w:lang w:val="en-GB"/>
        </w:rPr>
        <w:t>2-4 Understand the main ideas, themes, principal characters and significant details of ability appropriate authentic literature (narratives, short stories, poems and plays)</w:t>
      </w:r>
    </w:p>
    <w:p w14:paraId="3BACD9AE" w14:textId="77777777" w:rsidR="00146C42" w:rsidRPr="00146C42" w:rsidRDefault="00146C42" w:rsidP="00146C42">
      <w:pPr>
        <w:rPr>
          <w:rFonts w:eastAsia="Times New Roman" w:cs="Times New Roman"/>
          <w:lang w:val="en-GB"/>
        </w:rPr>
      </w:pPr>
    </w:p>
    <w:p w14:paraId="7127C798" w14:textId="77777777" w:rsidR="00146C42" w:rsidRPr="00146C42" w:rsidRDefault="00146C42" w:rsidP="00146C42">
      <w:pPr>
        <w:rPr>
          <w:rFonts w:eastAsia="Times New Roman" w:cs="Times New Roman"/>
          <w:lang w:val="en-GB"/>
        </w:rPr>
      </w:pPr>
      <w:r w:rsidRPr="00146C42">
        <w:rPr>
          <w:rFonts w:eastAsia="Times New Roman" w:cs="Times New Roman"/>
          <w:lang w:val="en-GB"/>
        </w:rPr>
        <w:t>Standard 3</w:t>
      </w:r>
    </w:p>
    <w:p w14:paraId="1E20F4D4" w14:textId="77777777" w:rsidR="00146C42" w:rsidRPr="00146C42" w:rsidRDefault="00146C42" w:rsidP="00146C42">
      <w:pPr>
        <w:rPr>
          <w:rFonts w:eastAsia="Times New Roman" w:cs="Times New Roman"/>
          <w:lang w:val="en-GB"/>
        </w:rPr>
      </w:pPr>
    </w:p>
    <w:p w14:paraId="715D1DFD" w14:textId="77777777" w:rsidR="00146C42" w:rsidRPr="00146C42" w:rsidRDefault="00146C42" w:rsidP="00146C42">
      <w:pPr>
        <w:rPr>
          <w:rFonts w:eastAsia="Times New Roman" w:cs="Times New Roman"/>
          <w:lang w:val="en-GB"/>
        </w:rPr>
      </w:pPr>
      <w:r w:rsidRPr="00146C42">
        <w:rPr>
          <w:rFonts w:eastAsia="Times New Roman" w:cs="Times New Roman"/>
          <w:lang w:val="en-GB"/>
        </w:rPr>
        <w:t>3-1 Summarize orally or in writing the content of various texts (authentic articles from magazine or newspaper, literary excerpts from classical works, audio or video documents, and visual works)</w:t>
      </w:r>
    </w:p>
    <w:p w14:paraId="1C545CDC" w14:textId="77777777" w:rsidR="00146C42" w:rsidRPr="00146C42" w:rsidRDefault="00146C42" w:rsidP="00146C42">
      <w:pPr>
        <w:rPr>
          <w:rFonts w:eastAsia="Times New Roman" w:cs="Times New Roman"/>
          <w:lang w:val="en-GB"/>
        </w:rPr>
      </w:pPr>
    </w:p>
    <w:p w14:paraId="6B7B37C4" w14:textId="77777777" w:rsidR="00146C42" w:rsidRPr="00146C42" w:rsidRDefault="00146C42" w:rsidP="00146C42">
      <w:pPr>
        <w:rPr>
          <w:rFonts w:eastAsia="Times New Roman" w:cs="Times New Roman"/>
          <w:lang w:val="en-GB"/>
        </w:rPr>
      </w:pPr>
      <w:r w:rsidRPr="00146C42">
        <w:rPr>
          <w:rFonts w:eastAsia="Times New Roman" w:cs="Times New Roman"/>
          <w:lang w:val="en-GB"/>
        </w:rPr>
        <w:t>3-2 Use a dictionary or thesaurus written entirely in the Spanish language to select appropriate words for use in preparing oral and written reports.</w:t>
      </w:r>
    </w:p>
    <w:p w14:paraId="71173DDB" w14:textId="77777777" w:rsidR="00146C42" w:rsidRPr="00146C42" w:rsidRDefault="00146C42" w:rsidP="00146C42">
      <w:pPr>
        <w:rPr>
          <w:rFonts w:eastAsia="Times New Roman" w:cs="Times New Roman"/>
          <w:lang w:val="en-GB"/>
        </w:rPr>
      </w:pPr>
    </w:p>
    <w:p w14:paraId="23ACEAE1" w14:textId="77777777" w:rsidR="00146C42" w:rsidRPr="00146C42" w:rsidRDefault="00146C42" w:rsidP="00146C42">
      <w:pPr>
        <w:rPr>
          <w:rFonts w:eastAsia="Times New Roman" w:cs="Times New Roman"/>
          <w:lang w:val="en-GB"/>
        </w:rPr>
      </w:pPr>
      <w:r w:rsidRPr="00146C42">
        <w:rPr>
          <w:rFonts w:eastAsia="Times New Roman" w:cs="Times New Roman"/>
          <w:lang w:val="en-GB"/>
        </w:rPr>
        <w:t>3-3 Use language, content, style of speech (advanced grammatical structures; specialized vocabulary (political, historical, environmental; humour; sarcasm; irony; idiomatic speech</w:t>
      </w:r>
    </w:p>
    <w:p w14:paraId="3BBB7801" w14:textId="77777777" w:rsidR="00146C42" w:rsidRPr="00146C42" w:rsidRDefault="00146C42" w:rsidP="00146C42">
      <w:pPr>
        <w:rPr>
          <w:rFonts w:eastAsia="Times New Roman" w:cs="Times New Roman"/>
          <w:lang w:val="en-GB"/>
        </w:rPr>
      </w:pPr>
    </w:p>
    <w:p w14:paraId="21F79608" w14:textId="77777777" w:rsidR="00146C42" w:rsidRPr="00146C42" w:rsidRDefault="00146C42" w:rsidP="00146C42">
      <w:pPr>
        <w:rPr>
          <w:rFonts w:eastAsia="Times New Roman" w:cs="Times New Roman"/>
          <w:lang w:val="en-GB"/>
        </w:rPr>
      </w:pPr>
      <w:r w:rsidRPr="00146C42">
        <w:rPr>
          <w:rFonts w:eastAsia="Times New Roman" w:cs="Times New Roman"/>
          <w:lang w:val="en-GB"/>
        </w:rPr>
        <w:t>Standard 4</w:t>
      </w:r>
    </w:p>
    <w:p w14:paraId="32437850" w14:textId="77777777" w:rsidR="00146C42" w:rsidRPr="00146C42" w:rsidRDefault="00146C42" w:rsidP="00146C42">
      <w:pPr>
        <w:rPr>
          <w:rFonts w:eastAsia="Times New Roman" w:cs="Times New Roman"/>
          <w:lang w:val="en-GB"/>
        </w:rPr>
      </w:pPr>
    </w:p>
    <w:p w14:paraId="616B72DF" w14:textId="77777777" w:rsidR="00146C42" w:rsidRPr="00146C42" w:rsidRDefault="00146C42" w:rsidP="00146C42">
      <w:pPr>
        <w:rPr>
          <w:rFonts w:eastAsia="Times New Roman" w:cs="Times New Roman"/>
          <w:lang w:val="en-GB"/>
        </w:rPr>
      </w:pPr>
      <w:r w:rsidRPr="00146C42">
        <w:rPr>
          <w:rFonts w:eastAsia="Times New Roman" w:cs="Times New Roman"/>
          <w:lang w:val="en-GB"/>
        </w:rPr>
        <w:t>4-1 Draw conclusions about the relationship and mutual influence between perspectives and practices in Spanish and other Hispanic cultures.</w:t>
      </w:r>
    </w:p>
    <w:p w14:paraId="7222BEBC" w14:textId="77777777" w:rsidR="00146C42" w:rsidRPr="00146C42" w:rsidRDefault="00146C42" w:rsidP="00146C42">
      <w:pPr>
        <w:rPr>
          <w:rFonts w:eastAsia="Times New Roman" w:cs="Times New Roman"/>
          <w:lang w:val="en-GB"/>
        </w:rPr>
      </w:pPr>
    </w:p>
    <w:p w14:paraId="39FC1773" w14:textId="77777777" w:rsidR="00146C42" w:rsidRPr="00146C42" w:rsidRDefault="00146C42" w:rsidP="00146C42">
      <w:pPr>
        <w:rPr>
          <w:rFonts w:eastAsia="Times New Roman" w:cs="Times New Roman"/>
          <w:lang w:val="en-GB"/>
        </w:rPr>
      </w:pPr>
      <w:r w:rsidRPr="00146C42">
        <w:rPr>
          <w:rFonts w:eastAsia="Times New Roman" w:cs="Times New Roman"/>
          <w:lang w:val="en-GB"/>
        </w:rPr>
        <w:t>4-2 Know significant political, military, intellectual, and cultural figures and how they shaped historical events and Spanish cultural traditions.</w:t>
      </w:r>
    </w:p>
    <w:p w14:paraId="171C7903" w14:textId="77777777" w:rsidR="00146C42" w:rsidRPr="00146C42" w:rsidRDefault="00146C42" w:rsidP="00146C42">
      <w:pPr>
        <w:rPr>
          <w:rFonts w:eastAsia="Times New Roman" w:cs="Times New Roman"/>
          <w:lang w:val="en-GB"/>
        </w:rPr>
      </w:pPr>
    </w:p>
    <w:p w14:paraId="3A5B2096" w14:textId="77777777" w:rsidR="00146C42" w:rsidRPr="00146C42" w:rsidRDefault="00146C42" w:rsidP="00146C42">
      <w:pPr>
        <w:rPr>
          <w:rFonts w:eastAsia="Times New Roman" w:cs="Times New Roman"/>
          <w:lang w:val="en-GB"/>
        </w:rPr>
      </w:pPr>
      <w:r w:rsidRPr="00146C42">
        <w:rPr>
          <w:rFonts w:eastAsia="Times New Roman" w:cs="Times New Roman"/>
          <w:lang w:val="en-GB"/>
        </w:rPr>
        <w:t>4-3 Know graphic and statistical information about the Spanish and native cultures (population, income)</w:t>
      </w:r>
    </w:p>
    <w:p w14:paraId="54FDF2AF" w14:textId="77777777" w:rsidR="00146C42" w:rsidRPr="00146C42" w:rsidRDefault="00146C42" w:rsidP="00146C42">
      <w:pPr>
        <w:rPr>
          <w:rFonts w:eastAsia="Times New Roman" w:cs="Times New Roman"/>
          <w:lang w:val="en-GB"/>
        </w:rPr>
      </w:pPr>
    </w:p>
    <w:p w14:paraId="2D53F566" w14:textId="77777777" w:rsidR="00146C42" w:rsidRPr="00146C42" w:rsidRDefault="00146C42" w:rsidP="00146C42">
      <w:pPr>
        <w:rPr>
          <w:rFonts w:eastAsia="Times New Roman" w:cs="Times New Roman"/>
          <w:lang w:val="en-GB"/>
        </w:rPr>
      </w:pPr>
    </w:p>
    <w:p w14:paraId="08FA0B05" w14:textId="77777777" w:rsidR="00146C42" w:rsidRPr="00146C42" w:rsidRDefault="00146C42" w:rsidP="00146C42">
      <w:pPr>
        <w:rPr>
          <w:rFonts w:eastAsia="Times New Roman" w:cs="Times New Roman"/>
          <w:lang w:val="en-GB"/>
        </w:rPr>
      </w:pPr>
      <w:r w:rsidRPr="00146C42">
        <w:rPr>
          <w:rFonts w:eastAsia="Times New Roman" w:cs="Times New Roman"/>
          <w:lang w:val="en-GB"/>
        </w:rPr>
        <w:t>Standard 5</w:t>
      </w:r>
    </w:p>
    <w:p w14:paraId="7B8584CC" w14:textId="77777777" w:rsidR="00146C42" w:rsidRPr="00146C42" w:rsidRDefault="00146C42" w:rsidP="00146C42">
      <w:pPr>
        <w:rPr>
          <w:rFonts w:eastAsia="Times New Roman" w:cs="Times New Roman"/>
          <w:lang w:val="en-GB"/>
        </w:rPr>
      </w:pPr>
    </w:p>
    <w:p w14:paraId="4C4478F9" w14:textId="77777777" w:rsidR="00146C42" w:rsidRPr="00146C42" w:rsidRDefault="00146C42" w:rsidP="00146C42">
      <w:pPr>
        <w:rPr>
          <w:rFonts w:eastAsia="Times New Roman" w:cs="Times New Roman"/>
          <w:lang w:val="en-GB"/>
        </w:rPr>
      </w:pPr>
      <w:r w:rsidRPr="00146C42">
        <w:rPr>
          <w:rFonts w:eastAsia="Times New Roman" w:cs="Times New Roman"/>
          <w:lang w:val="en-GB"/>
        </w:rPr>
        <w:t>5-1 Understand that an idea may be expressed in multiple ways in the Spanish language.</w:t>
      </w:r>
    </w:p>
    <w:p w14:paraId="79E1D3D3" w14:textId="77777777" w:rsidR="00146C42" w:rsidRPr="00146C42" w:rsidRDefault="00146C42" w:rsidP="00146C42">
      <w:pPr>
        <w:rPr>
          <w:rFonts w:eastAsia="Times New Roman" w:cs="Times New Roman"/>
          <w:lang w:val="en-GB"/>
        </w:rPr>
      </w:pPr>
    </w:p>
    <w:p w14:paraId="67885104" w14:textId="77777777" w:rsidR="00146C42" w:rsidRPr="00146C42" w:rsidRDefault="00146C42" w:rsidP="00146C42">
      <w:pPr>
        <w:rPr>
          <w:rFonts w:eastAsia="Times New Roman" w:cs="Times New Roman"/>
          <w:lang w:val="en-GB"/>
        </w:rPr>
      </w:pPr>
      <w:r w:rsidRPr="00146C42">
        <w:rPr>
          <w:rFonts w:eastAsia="Times New Roman" w:cs="Times New Roman"/>
          <w:lang w:val="en-GB"/>
        </w:rPr>
        <w:t>5-2  Understand that the ability to comprehend a language surpasses the ability to produce it.</w:t>
      </w:r>
    </w:p>
    <w:p w14:paraId="739900F5" w14:textId="77777777" w:rsidR="00146C42" w:rsidRPr="00146C42" w:rsidRDefault="00146C42" w:rsidP="00146C42">
      <w:pPr>
        <w:rPr>
          <w:rFonts w:eastAsia="Times New Roman" w:cs="Times New Roman"/>
          <w:lang w:val="en-GB"/>
        </w:rPr>
      </w:pPr>
    </w:p>
    <w:p w14:paraId="4FC6B688" w14:textId="77777777" w:rsidR="00146C42" w:rsidRPr="00146C42" w:rsidRDefault="00146C42" w:rsidP="00146C42">
      <w:pPr>
        <w:rPr>
          <w:rFonts w:eastAsia="Times New Roman" w:cs="Times New Roman"/>
          <w:lang w:val="en-GB"/>
        </w:rPr>
      </w:pPr>
      <w:r w:rsidRPr="00146C42">
        <w:rPr>
          <w:rFonts w:eastAsia="Times New Roman" w:cs="Times New Roman"/>
          <w:lang w:val="en-GB"/>
        </w:rPr>
        <w:t>5-3  Develop a strong understanding of and confident in using Spanish syntax and vocabulary.</w:t>
      </w:r>
    </w:p>
    <w:p w14:paraId="15555F3E" w14:textId="77777777" w:rsidR="00146C42" w:rsidRPr="00146C42" w:rsidRDefault="00146C42" w:rsidP="00146C42">
      <w:pPr>
        <w:rPr>
          <w:rFonts w:eastAsia="Times New Roman" w:cs="Times New Roman"/>
          <w:lang w:val="en-GB"/>
        </w:rPr>
      </w:pPr>
    </w:p>
    <w:p w14:paraId="07338D37" w14:textId="77777777" w:rsidR="00146C42" w:rsidRPr="00146C42" w:rsidRDefault="00146C42" w:rsidP="00146C42">
      <w:pPr>
        <w:rPr>
          <w:rFonts w:eastAsia="Times New Roman" w:cs="Times New Roman"/>
          <w:lang w:val="en-GB"/>
        </w:rPr>
      </w:pPr>
      <w:r w:rsidRPr="00146C42">
        <w:rPr>
          <w:rFonts w:eastAsia="Times New Roman" w:cs="Times New Roman"/>
          <w:lang w:val="en-GB"/>
        </w:rPr>
        <w:t>Standard 6</w:t>
      </w:r>
    </w:p>
    <w:p w14:paraId="5FBD3997" w14:textId="77777777" w:rsidR="00146C42" w:rsidRPr="00146C42" w:rsidRDefault="00146C42" w:rsidP="00146C42">
      <w:pPr>
        <w:rPr>
          <w:rFonts w:eastAsia="Times New Roman" w:cs="Times New Roman"/>
          <w:lang w:val="en-GB"/>
        </w:rPr>
      </w:pPr>
    </w:p>
    <w:p w14:paraId="7957420C" w14:textId="77777777" w:rsidR="00146C42" w:rsidRPr="00146C42" w:rsidRDefault="00146C42" w:rsidP="00146C42">
      <w:pPr>
        <w:rPr>
          <w:rFonts w:eastAsia="Times New Roman" w:cs="Times New Roman"/>
          <w:lang w:val="en-GB"/>
        </w:rPr>
      </w:pPr>
      <w:r w:rsidRPr="00146C42">
        <w:rPr>
          <w:rFonts w:eastAsia="Times New Roman" w:cs="Times New Roman"/>
          <w:lang w:val="en-GB"/>
        </w:rPr>
        <w:t>6-1 Be able to understand radio broadcasts/podcasts, presentations and films on a variety of themes.</w:t>
      </w:r>
    </w:p>
    <w:p w14:paraId="238DD1A7" w14:textId="77777777" w:rsidR="00146C42" w:rsidRPr="00146C42" w:rsidRDefault="00146C42" w:rsidP="00146C42">
      <w:pPr>
        <w:rPr>
          <w:rFonts w:eastAsia="Times New Roman" w:cs="Times New Roman"/>
          <w:lang w:val="en-GB"/>
        </w:rPr>
      </w:pPr>
    </w:p>
    <w:p w14:paraId="12B0C0EC" w14:textId="77777777" w:rsidR="00146C42" w:rsidRPr="00146C42" w:rsidRDefault="00146C42" w:rsidP="00146C42">
      <w:pPr>
        <w:rPr>
          <w:rFonts w:eastAsia="Times New Roman" w:cs="Times New Roman"/>
          <w:lang w:val="en-GB"/>
        </w:rPr>
      </w:pPr>
      <w:r w:rsidRPr="00146C42">
        <w:rPr>
          <w:rFonts w:eastAsia="Times New Roman" w:cs="Times New Roman"/>
          <w:lang w:val="en-GB"/>
        </w:rPr>
        <w:t>6-2 Use Spanish to speak and write about topics related to other disciplines such as Art, Global Issues, Health, Science and Technology</w:t>
      </w:r>
    </w:p>
    <w:p w14:paraId="09D62370" w14:textId="77777777" w:rsidR="00710680" w:rsidRDefault="002A20B0" w:rsidP="003C157E">
      <w:r>
        <w:fldChar w:fldCharType="end"/>
      </w:r>
    </w:p>
    <w:p w14:paraId="771A2D51" w14:textId="77777777" w:rsidR="00A51B27" w:rsidRDefault="00A51B27" w:rsidP="00043E11"/>
    <w:p w14:paraId="42496E04"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2F35C613" w14:textId="6A344222" w:rsidR="00146C42" w:rsidRPr="00146C42" w:rsidRDefault="002A20B0" w:rsidP="00146C42">
      <w:pPr>
        <w:rPr>
          <w:rFonts w:eastAsia="Times New Roman" w:cs="Times New Roman"/>
          <w:b/>
          <w:sz w:val="32"/>
          <w:szCs w:val="32"/>
          <w:lang w:val="en-GB"/>
        </w:rPr>
      </w:pPr>
      <w:r>
        <w:rPr>
          <w:lang w:val="en-GB"/>
        </w:rPr>
        <w:fldChar w:fldCharType="begin"/>
      </w:r>
      <w:r w:rsidR="00296A2E">
        <w:instrText xml:space="preserve"> LINK </w:instrText>
      </w:r>
      <w:r w:rsidR="00146C42">
        <w:instrText xml:space="preserve">Word.Document.12 Curriculum_Project:Foreign_Language:AP_Spanish:AP_Spanish_Performance_Indicators.docx  </w:instrText>
      </w:r>
      <w:r w:rsidR="00710680">
        <w:instrText>\a \r</w:instrText>
      </w:r>
      <w:r w:rsidR="00296A2E">
        <w:instrText xml:space="preserve"> \f 0 </w:instrText>
      </w:r>
      <w:r w:rsidR="00146C42">
        <w:rPr>
          <w:lang w:val="en-GB"/>
        </w:rPr>
        <w:fldChar w:fldCharType="separate"/>
      </w:r>
      <w:r w:rsidR="00146C42" w:rsidRPr="00146C42">
        <w:rPr>
          <w:rFonts w:eastAsia="Times New Roman" w:cs="Times New Roman"/>
          <w:b/>
          <w:sz w:val="32"/>
          <w:szCs w:val="32"/>
          <w:lang w:val="en-GB"/>
        </w:rPr>
        <w:t>General Performance Indicators to be Develloped over the course of the year:</w:t>
      </w:r>
    </w:p>
    <w:p w14:paraId="3CFC9FFE" w14:textId="77777777" w:rsidR="00146C42" w:rsidRPr="00146C42" w:rsidRDefault="00146C42" w:rsidP="00146C42">
      <w:pPr>
        <w:rPr>
          <w:rFonts w:eastAsia="Times New Roman" w:cs="Times New Roman"/>
          <w:lang w:val="en-GB"/>
        </w:rPr>
      </w:pPr>
      <w:r w:rsidRPr="00146C42">
        <w:rPr>
          <w:rFonts w:eastAsia="Times New Roman" w:cs="Times New Roman"/>
          <w:lang w:val="en-GB"/>
        </w:rPr>
        <w:t>The AP Spanish Language and Culture course aims to develop student abilities through six primary skill areas. For each area thee is a set of performance indicators, which identify what students should know and be able to do across the three modes of communication. These objectives outline expectations of student abilities in each area.</w:t>
      </w:r>
    </w:p>
    <w:p w14:paraId="4292ABFD" w14:textId="77777777" w:rsidR="00146C42" w:rsidRPr="00146C42" w:rsidRDefault="00146C42" w:rsidP="00146C42">
      <w:pPr>
        <w:rPr>
          <w:rFonts w:eastAsia="Times New Roman" w:cs="Times New Roman"/>
          <w:b/>
          <w:sz w:val="32"/>
          <w:szCs w:val="32"/>
          <w:lang w:val="en-GB"/>
        </w:rPr>
      </w:pPr>
    </w:p>
    <w:p w14:paraId="0FDCE526" w14:textId="77777777" w:rsidR="00146C42" w:rsidRPr="00146C42" w:rsidRDefault="00146C42" w:rsidP="00146C42">
      <w:pPr>
        <w:widowControl w:val="0"/>
        <w:autoSpaceDE w:val="0"/>
        <w:autoSpaceDN w:val="0"/>
        <w:adjustRightInd w:val="0"/>
        <w:jc w:val="center"/>
        <w:rPr>
          <w:rFonts w:ascii="SerifaStd-Roman" w:eastAsiaTheme="minorEastAsia" w:hAnsi="SerifaStd-Roman" w:cs="SerifaStd-Roman"/>
          <w:b/>
          <w:sz w:val="28"/>
          <w:szCs w:val="28"/>
          <w:lang w:val="en-GB"/>
        </w:rPr>
      </w:pPr>
      <w:r w:rsidRPr="00146C42">
        <w:rPr>
          <w:rFonts w:ascii="SerifaStd-Roman" w:eastAsiaTheme="minorEastAsia" w:hAnsi="SerifaStd-Roman" w:cs="SerifaStd-Roman"/>
          <w:b/>
          <w:sz w:val="28"/>
          <w:szCs w:val="28"/>
          <w:lang w:val="en-GB"/>
        </w:rPr>
        <w:t>Spoken Interpersonal Communication</w:t>
      </w:r>
    </w:p>
    <w:p w14:paraId="284FAD49" w14:textId="77777777" w:rsidR="00146C42" w:rsidRPr="00146C42" w:rsidRDefault="00146C42" w:rsidP="00146C42">
      <w:pPr>
        <w:widowControl w:val="0"/>
        <w:autoSpaceDE w:val="0"/>
        <w:autoSpaceDN w:val="0"/>
        <w:adjustRightInd w:val="0"/>
        <w:rPr>
          <w:rFonts w:ascii="SerifaStd-Roman" w:eastAsiaTheme="minorEastAsia" w:hAnsi="SerifaStd-Roman" w:cs="SerifaStd-Roman"/>
          <w:b/>
          <w:sz w:val="28"/>
          <w:szCs w:val="28"/>
          <w:lang w:val="en-GB"/>
        </w:rPr>
      </w:pPr>
    </w:p>
    <w:p w14:paraId="13B79221"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engages in the oral exchange of information, opinions, and</w:t>
      </w:r>
    </w:p>
    <w:p w14:paraId="046DAFD8"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ideas in a variety of time frames in formal situations.</w:t>
      </w:r>
    </w:p>
    <w:p w14:paraId="7EFF9941"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engages in the oral exchange of information, opinions, and</w:t>
      </w:r>
    </w:p>
    <w:p w14:paraId="2EA73DC3"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ideas in a variety of time frames in informal situations.</w:t>
      </w:r>
    </w:p>
    <w:p w14:paraId="60F93216"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elicits information and clarifies meaning by using a variety</w:t>
      </w:r>
    </w:p>
    <w:p w14:paraId="53036470"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of strategies.</w:t>
      </w:r>
    </w:p>
    <w:p w14:paraId="4430EC7C"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states and supports opinions in oral interactions.</w:t>
      </w:r>
    </w:p>
    <w:p w14:paraId="23ED3C0C"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initiates and sustains interaction through the use of</w:t>
      </w:r>
    </w:p>
    <w:p w14:paraId="5F255A85"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various verbal and nonverbal strategies.</w:t>
      </w:r>
    </w:p>
    <w:p w14:paraId="370E8911"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understands a variety of vocabulary, including idiomatic</w:t>
      </w:r>
    </w:p>
    <w:p w14:paraId="43AD2878"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and culturally appropriate expressions.</w:t>
      </w:r>
    </w:p>
    <w:p w14:paraId="64F64E85"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uses a variety of vocabulary, including idiomatic and</w:t>
      </w:r>
    </w:p>
    <w:p w14:paraId="582F36BB"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culturally appropriate expressions on a variety of topics.</w:t>
      </w:r>
    </w:p>
    <w:p w14:paraId="26538BC9"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self-monitors and adjusts language production.</w:t>
      </w:r>
    </w:p>
    <w:p w14:paraId="6E266E6A"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demonstrates an understanding of the features of target</w:t>
      </w:r>
    </w:p>
    <w:p w14:paraId="5366D4E3"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culture communities (e.g., geographic, historical, artistic, social, or</w:t>
      </w:r>
    </w:p>
    <w:p w14:paraId="2B01F663"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political).</w:t>
      </w:r>
    </w:p>
    <w:p w14:paraId="0555F95A" w14:textId="77777777" w:rsidR="00146C42" w:rsidRPr="00146C42" w:rsidRDefault="00146C42" w:rsidP="00146C42">
      <w:pPr>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demonstrates knowledge and understanding of content across disciplines.</w:t>
      </w:r>
    </w:p>
    <w:p w14:paraId="4E4BACD0" w14:textId="77777777" w:rsidR="00146C42" w:rsidRPr="00146C42" w:rsidRDefault="00146C42" w:rsidP="00146C42">
      <w:pPr>
        <w:rPr>
          <w:rFonts w:ascii="SerifaStd-Roman" w:eastAsiaTheme="minorEastAsia" w:hAnsi="SerifaStd-Roman" w:cs="SerifaStd-Roman"/>
          <w:lang w:val="en-GB"/>
        </w:rPr>
      </w:pPr>
    </w:p>
    <w:p w14:paraId="48318D77" w14:textId="77777777" w:rsidR="00146C42" w:rsidRPr="00146C42" w:rsidRDefault="00146C42" w:rsidP="00146C42">
      <w:pPr>
        <w:widowControl w:val="0"/>
        <w:autoSpaceDE w:val="0"/>
        <w:autoSpaceDN w:val="0"/>
        <w:adjustRightInd w:val="0"/>
        <w:jc w:val="center"/>
        <w:rPr>
          <w:rFonts w:ascii="SerifaStd-Roman" w:eastAsiaTheme="minorEastAsia" w:hAnsi="SerifaStd-Roman" w:cs="SerifaStd-Roman"/>
          <w:b/>
          <w:sz w:val="28"/>
          <w:szCs w:val="28"/>
          <w:lang w:val="en-GB"/>
        </w:rPr>
      </w:pPr>
      <w:r w:rsidRPr="00146C42">
        <w:rPr>
          <w:rFonts w:ascii="SerifaStd-Roman" w:eastAsiaTheme="minorEastAsia" w:hAnsi="SerifaStd-Roman" w:cs="SerifaStd-Roman"/>
          <w:b/>
          <w:sz w:val="28"/>
          <w:szCs w:val="28"/>
          <w:lang w:val="en-GB"/>
        </w:rPr>
        <w:t>Written Interpersonal Communication</w:t>
      </w:r>
    </w:p>
    <w:p w14:paraId="300CE945"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engages in the written exchange of information, opinions,</w:t>
      </w:r>
    </w:p>
    <w:p w14:paraId="7A5DCA23"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and ideas in a variety of time frames in formal and informal situations.</w:t>
      </w:r>
    </w:p>
    <w:p w14:paraId="7B20AB41"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writes formal and informal correspondence in a variety of media using appropriate formats and conventions.</w:t>
      </w:r>
    </w:p>
    <w:p w14:paraId="2F56D746"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elicits information and clarifies meaning by using a variety</w:t>
      </w:r>
    </w:p>
    <w:p w14:paraId="318D593E"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of strategies.</w:t>
      </w:r>
    </w:p>
    <w:p w14:paraId="16A57DF0"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states and supports opinions in written interactions.</w:t>
      </w:r>
    </w:p>
    <w:p w14:paraId="65DD0E91"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initiates and sustains interaction during written</w:t>
      </w:r>
    </w:p>
    <w:p w14:paraId="6C84BB39"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interpersonal communication in a variety of media.</w:t>
      </w:r>
    </w:p>
    <w:p w14:paraId="3B0F5EC9"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understands and uses a variety of vocabulary, including idiomatic</w:t>
      </w:r>
    </w:p>
    <w:p w14:paraId="57B42035"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and culturally appropriate expressions on a variety of topics..</w:t>
      </w:r>
    </w:p>
    <w:p w14:paraId="34446D44"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self-monitors and adjusts language production.</w:t>
      </w:r>
    </w:p>
    <w:p w14:paraId="4020A5A4"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demonstrates an understanding of the features of target</w:t>
      </w:r>
    </w:p>
    <w:p w14:paraId="3F7F598C"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culture communities (e.g., geographic, historical, artistic, social, or</w:t>
      </w:r>
    </w:p>
    <w:p w14:paraId="139B28F4"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political).</w:t>
      </w:r>
    </w:p>
    <w:p w14:paraId="427ECAFE"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demonstrates knowledge and understanding of content</w:t>
      </w:r>
    </w:p>
    <w:p w14:paraId="153E4E83" w14:textId="77777777" w:rsidR="00146C42" w:rsidRPr="00146C42" w:rsidRDefault="00146C42" w:rsidP="00146C42">
      <w:pPr>
        <w:rPr>
          <w:rFonts w:ascii="SerifaStd-Roman" w:eastAsiaTheme="minorEastAsia" w:hAnsi="SerifaStd-Roman" w:cs="SerifaStd-Roman"/>
          <w:lang w:val="en-GB"/>
        </w:rPr>
      </w:pPr>
      <w:r w:rsidRPr="00146C42">
        <w:rPr>
          <w:rFonts w:ascii="SerifaStd-Roman" w:eastAsiaTheme="minorEastAsia" w:hAnsi="SerifaStd-Roman" w:cs="SerifaStd-Roman"/>
          <w:lang w:val="en-GB"/>
        </w:rPr>
        <w:t>across disciplines.</w:t>
      </w:r>
    </w:p>
    <w:p w14:paraId="1256C212" w14:textId="77777777" w:rsidR="00146C42" w:rsidRPr="00146C42" w:rsidRDefault="00146C42" w:rsidP="00146C42">
      <w:pPr>
        <w:rPr>
          <w:rFonts w:ascii="SerifaStd-Roman" w:eastAsiaTheme="minorEastAsia" w:hAnsi="SerifaStd-Roman" w:cs="SerifaStd-Roman"/>
          <w:lang w:val="en-GB"/>
        </w:rPr>
      </w:pPr>
    </w:p>
    <w:p w14:paraId="255FF526" w14:textId="77777777" w:rsidR="00146C42" w:rsidRPr="00146C42" w:rsidRDefault="00146C42" w:rsidP="00146C42">
      <w:pPr>
        <w:widowControl w:val="0"/>
        <w:autoSpaceDE w:val="0"/>
        <w:autoSpaceDN w:val="0"/>
        <w:adjustRightInd w:val="0"/>
        <w:jc w:val="center"/>
        <w:rPr>
          <w:rFonts w:ascii="SerifaStd-Bold" w:eastAsiaTheme="minorEastAsia" w:hAnsi="SerifaStd-Bold" w:cs="SerifaStd-Bold"/>
          <w:lang w:val="en-GB"/>
        </w:rPr>
      </w:pPr>
    </w:p>
    <w:p w14:paraId="6D4C66A7" w14:textId="77777777" w:rsidR="00146C42" w:rsidRPr="00146C42" w:rsidRDefault="00146C42" w:rsidP="00146C42">
      <w:pPr>
        <w:widowControl w:val="0"/>
        <w:autoSpaceDE w:val="0"/>
        <w:autoSpaceDN w:val="0"/>
        <w:adjustRightInd w:val="0"/>
        <w:jc w:val="center"/>
        <w:rPr>
          <w:rFonts w:ascii="SerifaStd-Bold" w:eastAsiaTheme="minorEastAsia" w:hAnsi="SerifaStd-Bold" w:cs="SerifaStd-Bold"/>
          <w:b/>
          <w:sz w:val="28"/>
          <w:szCs w:val="28"/>
          <w:lang w:val="en-GB"/>
        </w:rPr>
      </w:pPr>
      <w:r w:rsidRPr="00146C42">
        <w:rPr>
          <w:rFonts w:ascii="SerifaStd-Bold" w:eastAsiaTheme="minorEastAsia" w:hAnsi="SerifaStd-Bold" w:cs="SerifaStd-Bold"/>
          <w:b/>
          <w:sz w:val="28"/>
          <w:szCs w:val="28"/>
          <w:lang w:val="en-GB"/>
        </w:rPr>
        <w:t>Audio, Visual, and Audio-visual Interpretive Communication</w:t>
      </w:r>
    </w:p>
    <w:p w14:paraId="270B092F"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Menlo Regular" w:eastAsiaTheme="minorEastAsia" w:hAnsi="Menlo Regular" w:cs="Menlo Regular"/>
          <w:lang w:val="en-GB"/>
        </w:rPr>
        <w:t>▶</w:t>
      </w:r>
      <w:r w:rsidRPr="00146C42">
        <w:rPr>
          <w:rFonts w:ascii="SerifaStd-Bold" w:eastAsiaTheme="minorEastAsia" w:hAnsi="SerifaStd-Bold" w:cs="SerifaStd-Bold"/>
          <w:lang w:val="en-GB"/>
        </w:rPr>
        <w:t>The student demonstrates comprehension of content from authentic audio, audio-visual and visual resources.</w:t>
      </w:r>
    </w:p>
    <w:p w14:paraId="6D6C14EE"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Menlo Regular" w:eastAsiaTheme="minorEastAsia" w:hAnsi="Menlo Regular" w:cs="Menlo Regular"/>
          <w:lang w:val="en-GB"/>
        </w:rPr>
        <w:t>▶</w:t>
      </w:r>
      <w:r w:rsidRPr="00146C42">
        <w:rPr>
          <w:rFonts w:ascii="SerifaStd-Bold" w:eastAsiaTheme="minorEastAsia" w:hAnsi="SerifaStd-Bold" w:cs="SerifaStd-Bold"/>
          <w:lang w:val="en-GB"/>
        </w:rPr>
        <w:t>The student demonstrates understanding of a variety of vocabulary,</w:t>
      </w:r>
    </w:p>
    <w:p w14:paraId="666BEBE4"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SerifaStd-Bold" w:eastAsiaTheme="minorEastAsia" w:hAnsi="SerifaStd-Bold" w:cs="SerifaStd-Bold"/>
          <w:lang w:val="en-GB"/>
        </w:rPr>
        <w:t>including idiomatic and culturally authentic expressions.</w:t>
      </w:r>
    </w:p>
    <w:p w14:paraId="5545665D"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Menlo Regular" w:eastAsiaTheme="minorEastAsia" w:hAnsi="Menlo Regular" w:cs="Menlo Regular"/>
          <w:lang w:val="en-GB"/>
        </w:rPr>
        <w:t>▶</w:t>
      </w:r>
      <w:r w:rsidRPr="00146C42">
        <w:rPr>
          <w:rFonts w:ascii="SerifaStd-Bold" w:eastAsiaTheme="minorEastAsia" w:hAnsi="SerifaStd-Bold" w:cs="SerifaStd-Bold"/>
          <w:lang w:val="en-GB"/>
        </w:rPr>
        <w:t>The student understands the purpose of a message and the point of</w:t>
      </w:r>
    </w:p>
    <w:p w14:paraId="6274E423"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SerifaStd-Bold" w:eastAsiaTheme="minorEastAsia" w:hAnsi="SerifaStd-Bold" w:cs="SerifaStd-Bold"/>
          <w:lang w:val="en-GB"/>
        </w:rPr>
        <w:t>view of its author.</w:t>
      </w:r>
    </w:p>
    <w:p w14:paraId="3960F133"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Menlo Regular" w:eastAsiaTheme="minorEastAsia" w:hAnsi="Menlo Regular" w:cs="Menlo Regular"/>
          <w:lang w:val="en-GB"/>
        </w:rPr>
        <w:t>▶</w:t>
      </w:r>
      <w:r w:rsidRPr="00146C42">
        <w:rPr>
          <w:rFonts w:ascii="SerifaStd-Bold" w:eastAsiaTheme="minorEastAsia" w:hAnsi="SerifaStd-Bold" w:cs="SerifaStd-Bold"/>
          <w:lang w:val="en-GB"/>
        </w:rPr>
        <w:t>The student identifies the distinguishing features (e.g., type of resource,</w:t>
      </w:r>
    </w:p>
    <w:p w14:paraId="57120D3D"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SerifaStd-Bold" w:eastAsiaTheme="minorEastAsia" w:hAnsi="SerifaStd-Bold" w:cs="SerifaStd-Bold"/>
          <w:lang w:val="en-GB"/>
        </w:rPr>
        <w:t>intended audience, purpose) of authentic audio, visual, and audio-visual</w:t>
      </w:r>
    </w:p>
    <w:p w14:paraId="6A92C396"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SerifaStd-Bold" w:eastAsiaTheme="minorEastAsia" w:hAnsi="SerifaStd-Bold" w:cs="SerifaStd-Bold"/>
          <w:lang w:val="en-GB"/>
        </w:rPr>
        <w:t>resources.</w:t>
      </w:r>
    </w:p>
    <w:p w14:paraId="1B6636F3"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Menlo Regular" w:eastAsiaTheme="minorEastAsia" w:hAnsi="Menlo Regular" w:cs="Menlo Regular"/>
          <w:lang w:val="en-GB"/>
        </w:rPr>
        <w:t>▶</w:t>
      </w:r>
      <w:r w:rsidRPr="00146C42">
        <w:rPr>
          <w:rFonts w:ascii="SerifaStd-Bold" w:eastAsiaTheme="minorEastAsia" w:hAnsi="SerifaStd-Bold" w:cs="SerifaStd-Bold"/>
          <w:lang w:val="en-GB"/>
        </w:rPr>
        <w:t>The student demonstrates critical viewing or listening of audio, visual,</w:t>
      </w:r>
    </w:p>
    <w:p w14:paraId="3B56B981"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SerifaStd-Bold" w:eastAsiaTheme="minorEastAsia" w:hAnsi="SerifaStd-Bold" w:cs="SerifaStd-Bold"/>
          <w:lang w:val="en-GB"/>
        </w:rPr>
        <w:t>and audio-visual resources in the target cultural context.</w:t>
      </w:r>
    </w:p>
    <w:p w14:paraId="091770AB"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Menlo Regular" w:eastAsiaTheme="minorEastAsia" w:hAnsi="Menlo Regular" w:cs="Menlo Regular"/>
          <w:lang w:val="en-GB"/>
        </w:rPr>
        <w:t>▶</w:t>
      </w:r>
      <w:r w:rsidRPr="00146C42">
        <w:rPr>
          <w:rFonts w:ascii="SerifaStd-Bold" w:eastAsiaTheme="minorEastAsia" w:hAnsi="SerifaStd-Bold" w:cs="SerifaStd-Bold"/>
          <w:lang w:val="en-GB"/>
        </w:rPr>
        <w:t>The student monitors comprehension and uses other sources to</w:t>
      </w:r>
    </w:p>
    <w:p w14:paraId="634A0BB0"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SerifaStd-Bold" w:eastAsiaTheme="minorEastAsia" w:hAnsi="SerifaStd-Bold" w:cs="SerifaStd-Bold"/>
          <w:lang w:val="en-GB"/>
        </w:rPr>
        <w:t>enhance understanding.</w:t>
      </w:r>
    </w:p>
    <w:p w14:paraId="2AAF484A"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Menlo Regular" w:eastAsiaTheme="minorEastAsia" w:hAnsi="Menlo Regular" w:cs="Menlo Regular"/>
          <w:lang w:val="en-GB"/>
        </w:rPr>
        <w:t>▶</w:t>
      </w:r>
      <w:r w:rsidRPr="00146C42">
        <w:rPr>
          <w:rFonts w:ascii="SerifaStd-Bold" w:eastAsiaTheme="minorEastAsia" w:hAnsi="SerifaStd-Bold" w:cs="SerifaStd-Bold"/>
          <w:lang w:val="en-GB"/>
        </w:rPr>
        <w:t>The student examines, compares, and reflects on products, practices,</w:t>
      </w:r>
    </w:p>
    <w:p w14:paraId="21750132"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SerifaStd-Bold" w:eastAsiaTheme="minorEastAsia" w:hAnsi="SerifaStd-Bold" w:cs="SerifaStd-Bold"/>
          <w:lang w:val="en-GB"/>
        </w:rPr>
        <w:t>and perspectives of the target culture(s).</w:t>
      </w:r>
    </w:p>
    <w:p w14:paraId="20BBAB7D"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Menlo Regular" w:eastAsiaTheme="minorEastAsia" w:hAnsi="Menlo Regular" w:cs="Menlo Regular"/>
          <w:lang w:val="en-GB"/>
        </w:rPr>
        <w:t>▶</w:t>
      </w:r>
      <w:r w:rsidRPr="00146C42">
        <w:rPr>
          <w:rFonts w:ascii="SerifaStd-Bold" w:eastAsiaTheme="minorEastAsia" w:hAnsi="SerifaStd-Bold" w:cs="SerifaStd-Bold"/>
          <w:lang w:val="en-GB"/>
        </w:rPr>
        <w:t>The student evaluates similarities and differences in the perspectives</w:t>
      </w:r>
    </w:p>
    <w:p w14:paraId="5AAEA975"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SerifaStd-Bold" w:eastAsiaTheme="minorEastAsia" w:hAnsi="SerifaStd-Bold" w:cs="SerifaStd-Bold"/>
          <w:lang w:val="en-GB"/>
        </w:rPr>
        <w:t>of the target culture(s) and his or her own culture(s) as found in audio,</w:t>
      </w:r>
    </w:p>
    <w:p w14:paraId="79A7DF8B"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SerifaStd-Bold" w:eastAsiaTheme="minorEastAsia" w:hAnsi="SerifaStd-Bold" w:cs="SerifaStd-Bold"/>
          <w:lang w:val="en-GB"/>
        </w:rPr>
        <w:t>visual, and audio-visual resources.</w:t>
      </w:r>
    </w:p>
    <w:p w14:paraId="3837C2DF"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Menlo Regular" w:eastAsiaTheme="minorEastAsia" w:hAnsi="Menlo Regular" w:cs="Menlo Regular"/>
          <w:lang w:val="en-GB"/>
        </w:rPr>
        <w:t>▶</w:t>
      </w:r>
      <w:r w:rsidRPr="00146C42">
        <w:rPr>
          <w:rFonts w:ascii="SerifaStd-Bold" w:eastAsiaTheme="minorEastAsia" w:hAnsi="SerifaStd-Bold" w:cs="SerifaStd-Bold"/>
          <w:lang w:val="en-GB"/>
        </w:rPr>
        <w:t>The student demonstrates an understanding of the features of target</w:t>
      </w:r>
    </w:p>
    <w:p w14:paraId="4E3BA3BA"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SerifaStd-Bold" w:eastAsiaTheme="minorEastAsia" w:hAnsi="SerifaStd-Bold" w:cs="SerifaStd-Bold"/>
          <w:lang w:val="en-GB"/>
        </w:rPr>
        <w:t>culture communities (e.g., geographic, historical, artistic, social, or</w:t>
      </w:r>
    </w:p>
    <w:p w14:paraId="6104F1AE" w14:textId="77777777" w:rsidR="00146C42" w:rsidRPr="00146C42" w:rsidRDefault="00146C42" w:rsidP="00146C42">
      <w:pPr>
        <w:widowControl w:val="0"/>
        <w:autoSpaceDE w:val="0"/>
        <w:autoSpaceDN w:val="0"/>
        <w:adjustRightInd w:val="0"/>
        <w:rPr>
          <w:rFonts w:ascii="SerifaStd-Bold" w:eastAsiaTheme="minorEastAsia" w:hAnsi="SerifaStd-Bold" w:cs="SerifaStd-Bold"/>
          <w:lang w:val="en-GB"/>
        </w:rPr>
      </w:pPr>
      <w:r w:rsidRPr="00146C42">
        <w:rPr>
          <w:rFonts w:ascii="SerifaStd-Bold" w:eastAsiaTheme="minorEastAsia" w:hAnsi="SerifaStd-Bold" w:cs="SerifaStd-Bold"/>
          <w:lang w:val="en-GB"/>
        </w:rPr>
        <w:t>political).</w:t>
      </w:r>
    </w:p>
    <w:p w14:paraId="15B89B9F" w14:textId="77777777" w:rsidR="00146C42" w:rsidRPr="00146C42" w:rsidRDefault="00146C42" w:rsidP="00146C42">
      <w:pPr>
        <w:rPr>
          <w:rFonts w:ascii="SerifaStd-Bold" w:eastAsiaTheme="minorEastAsia" w:hAnsi="SerifaStd-Bold" w:cs="SerifaStd-Bold"/>
          <w:lang w:val="en-GB"/>
        </w:rPr>
      </w:pPr>
      <w:r w:rsidRPr="00146C42">
        <w:rPr>
          <w:rFonts w:ascii="Menlo Regular" w:eastAsiaTheme="minorEastAsia" w:hAnsi="Menlo Regular" w:cs="Menlo Regular"/>
          <w:lang w:val="en-GB"/>
        </w:rPr>
        <w:t>▶</w:t>
      </w:r>
      <w:r w:rsidRPr="00146C42">
        <w:rPr>
          <w:rFonts w:ascii="SerifaStd-Bold" w:eastAsiaTheme="minorEastAsia" w:hAnsi="SerifaStd-Bold" w:cs="SerifaStd-Bold"/>
          <w:lang w:val="en-GB"/>
        </w:rPr>
        <w:t>The student demonstrates knowledge and understanding of content across disciplines.</w:t>
      </w:r>
    </w:p>
    <w:p w14:paraId="6636DC74" w14:textId="77777777" w:rsidR="00146C42" w:rsidRPr="00146C42" w:rsidRDefault="00146C42" w:rsidP="00146C42">
      <w:pPr>
        <w:rPr>
          <w:rFonts w:ascii="SerifaStd-Bold" w:eastAsiaTheme="minorEastAsia" w:hAnsi="SerifaStd-Bold" w:cs="SerifaStd-Bold"/>
          <w:lang w:val="en-GB"/>
        </w:rPr>
      </w:pPr>
    </w:p>
    <w:p w14:paraId="61B44919" w14:textId="77777777" w:rsidR="00146C42" w:rsidRPr="00146C42" w:rsidRDefault="00146C42" w:rsidP="00146C42">
      <w:pPr>
        <w:widowControl w:val="0"/>
        <w:autoSpaceDE w:val="0"/>
        <w:autoSpaceDN w:val="0"/>
        <w:adjustRightInd w:val="0"/>
        <w:jc w:val="center"/>
        <w:rPr>
          <w:rFonts w:ascii="SerifaStd-Roman" w:eastAsiaTheme="minorEastAsia" w:hAnsi="SerifaStd-Roman" w:cs="SerifaStd-Roman"/>
          <w:b/>
          <w:sz w:val="28"/>
          <w:szCs w:val="28"/>
          <w:lang w:val="en-GB"/>
        </w:rPr>
      </w:pPr>
      <w:r w:rsidRPr="00146C42">
        <w:rPr>
          <w:rFonts w:ascii="SerifaStd-Roman" w:eastAsiaTheme="minorEastAsia" w:hAnsi="SerifaStd-Roman" w:cs="SerifaStd-Roman"/>
          <w:b/>
          <w:sz w:val="28"/>
          <w:szCs w:val="28"/>
          <w:lang w:val="en-GB"/>
        </w:rPr>
        <w:t>Written and Print Interpretive Communication</w:t>
      </w:r>
    </w:p>
    <w:p w14:paraId="5C6520B1"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demonstrates comprehension of content from authentic</w:t>
      </w:r>
    </w:p>
    <w:p w14:paraId="2EA4139F"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written and print resources.</w:t>
      </w:r>
    </w:p>
    <w:p w14:paraId="67919520"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demonstrates understanding of a variety of vocabulary,</w:t>
      </w:r>
    </w:p>
    <w:p w14:paraId="5712C8B6"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including idiomatic and culturally authentic expressions.</w:t>
      </w:r>
    </w:p>
    <w:p w14:paraId="06AAD107"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understands the purpose of a message and the point of</w:t>
      </w:r>
    </w:p>
    <w:p w14:paraId="6221A407"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view of its author.</w:t>
      </w:r>
    </w:p>
    <w:p w14:paraId="3F9E7A02"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identifies the distinguishing features (e.g., type of resource,</w:t>
      </w:r>
    </w:p>
    <w:p w14:paraId="3DBB73EC"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intended audience, purpose) of authentic written and print resources.</w:t>
      </w:r>
    </w:p>
    <w:p w14:paraId="5B5AEC5D"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demonstrates critical reading of written and print</w:t>
      </w:r>
    </w:p>
    <w:p w14:paraId="4A2A9E80"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resources in the target cultural context.</w:t>
      </w:r>
    </w:p>
    <w:p w14:paraId="600F71DC"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monitors comprehension and uses other sources to</w:t>
      </w:r>
    </w:p>
    <w:p w14:paraId="4B8FEB33"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enhance understanding.</w:t>
      </w:r>
    </w:p>
    <w:p w14:paraId="6B3EDB0B"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examines, compares, and reflects on products, practices,</w:t>
      </w:r>
    </w:p>
    <w:p w14:paraId="656614D4"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and perspectives of the target culture(s).</w:t>
      </w:r>
    </w:p>
    <w:p w14:paraId="1839EF25"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evaluates similarities and differences in the perspectives of</w:t>
      </w:r>
    </w:p>
    <w:p w14:paraId="01982806"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the target culture(s) and his or her own culture(s) as found in written</w:t>
      </w:r>
    </w:p>
    <w:p w14:paraId="45442FE4"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and print resources.</w:t>
      </w:r>
    </w:p>
    <w:p w14:paraId="63EE2321"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demonstrates an understanding of the features of target</w:t>
      </w:r>
    </w:p>
    <w:p w14:paraId="41C6A478"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culture communities (e.g., geographic, historical, artistic, social, or</w:t>
      </w:r>
    </w:p>
    <w:p w14:paraId="7CA0769E"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political).</w:t>
      </w:r>
    </w:p>
    <w:p w14:paraId="32F3823C"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demonstrates knowledge and understanding of content</w:t>
      </w:r>
    </w:p>
    <w:p w14:paraId="42D814EF" w14:textId="77777777" w:rsidR="00146C42" w:rsidRPr="00146C42" w:rsidRDefault="00146C42" w:rsidP="00146C42">
      <w:pPr>
        <w:rPr>
          <w:rFonts w:ascii="SerifaStd-Roman" w:eastAsiaTheme="minorEastAsia" w:hAnsi="SerifaStd-Roman" w:cs="SerifaStd-Roman"/>
          <w:lang w:val="en-GB"/>
        </w:rPr>
      </w:pPr>
      <w:r w:rsidRPr="00146C42">
        <w:rPr>
          <w:rFonts w:ascii="SerifaStd-Roman" w:eastAsiaTheme="minorEastAsia" w:hAnsi="SerifaStd-Roman" w:cs="SerifaStd-Roman"/>
          <w:lang w:val="en-GB"/>
        </w:rPr>
        <w:t>across disciplines.</w:t>
      </w:r>
    </w:p>
    <w:p w14:paraId="76A7E631" w14:textId="77777777" w:rsidR="00146C42" w:rsidRPr="00146C42" w:rsidRDefault="00146C42" w:rsidP="00146C42">
      <w:pPr>
        <w:jc w:val="center"/>
        <w:rPr>
          <w:rFonts w:ascii="SerifaStd-Roman" w:eastAsiaTheme="minorEastAsia" w:hAnsi="SerifaStd-Roman" w:cs="SerifaStd-Roman"/>
          <w:lang w:val="en-GB"/>
        </w:rPr>
      </w:pPr>
    </w:p>
    <w:p w14:paraId="2236F00C" w14:textId="77777777" w:rsidR="00146C42" w:rsidRPr="00146C42" w:rsidRDefault="00146C42" w:rsidP="00146C42">
      <w:pPr>
        <w:widowControl w:val="0"/>
        <w:autoSpaceDE w:val="0"/>
        <w:autoSpaceDN w:val="0"/>
        <w:adjustRightInd w:val="0"/>
        <w:jc w:val="center"/>
        <w:rPr>
          <w:rFonts w:ascii="SerifaStd-Roman" w:eastAsiaTheme="minorEastAsia" w:hAnsi="SerifaStd-Roman" w:cs="SerifaStd-Roman"/>
          <w:b/>
          <w:sz w:val="28"/>
          <w:szCs w:val="28"/>
          <w:lang w:val="en-GB"/>
        </w:rPr>
      </w:pPr>
      <w:r w:rsidRPr="00146C42">
        <w:rPr>
          <w:rFonts w:ascii="SerifaStd-Roman" w:eastAsiaTheme="minorEastAsia" w:hAnsi="SerifaStd-Roman" w:cs="SerifaStd-Roman"/>
          <w:b/>
          <w:sz w:val="28"/>
          <w:szCs w:val="28"/>
          <w:lang w:val="en-GB"/>
        </w:rPr>
        <w:t>Spoken Presentational Communication</w:t>
      </w:r>
    </w:p>
    <w:p w14:paraId="30A3B4C8"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produces a variety of creative oral presentations (e.g.,</w:t>
      </w:r>
    </w:p>
    <w:p w14:paraId="135B2DE2"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original story, personal narrative, speech, performance).</w:t>
      </w:r>
    </w:p>
    <w:p w14:paraId="2BFBE6AF"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retells or summarizes information in narrative form,</w:t>
      </w:r>
    </w:p>
    <w:p w14:paraId="79CD8829"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demonstrating a consideration of audience.</w:t>
      </w:r>
    </w:p>
    <w:p w14:paraId="5CED7CC3"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creates and gives persuasive speeches.</w:t>
      </w:r>
    </w:p>
    <w:p w14:paraId="1DD82606"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expounds on familiar topics and those requiring research.</w:t>
      </w:r>
    </w:p>
    <w:p w14:paraId="08377E36"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uses reference tools, acknowledges sources, and cites them</w:t>
      </w:r>
    </w:p>
    <w:p w14:paraId="53F1A2C6"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appropriately.</w:t>
      </w:r>
    </w:p>
    <w:p w14:paraId="77FE78DE"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self-monitors and adjusts language production.</w:t>
      </w:r>
    </w:p>
    <w:p w14:paraId="786FCEE9"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demonstrates an understanding of the features of target</w:t>
      </w:r>
    </w:p>
    <w:p w14:paraId="7461C0FE"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culture communities (e.g., geographic, historical, artistic, social, or</w:t>
      </w:r>
    </w:p>
    <w:p w14:paraId="6535D651"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SerifaStd-Roman" w:eastAsiaTheme="minorEastAsia" w:hAnsi="SerifaStd-Roman" w:cs="SerifaStd-Roman"/>
          <w:lang w:val="en-GB"/>
        </w:rPr>
        <w:t>political).</w:t>
      </w:r>
    </w:p>
    <w:p w14:paraId="5D6BDFFA" w14:textId="77777777" w:rsidR="00146C42" w:rsidRPr="00146C42" w:rsidRDefault="00146C42" w:rsidP="00146C42">
      <w:pPr>
        <w:widowControl w:val="0"/>
        <w:autoSpaceDE w:val="0"/>
        <w:autoSpaceDN w:val="0"/>
        <w:adjustRightInd w:val="0"/>
        <w:rPr>
          <w:rFonts w:ascii="SerifaStd-Roman" w:eastAsiaTheme="minorEastAsia" w:hAnsi="SerifaStd-Roman" w:cs="SerifaStd-Roman"/>
          <w:lang w:val="en-GB"/>
        </w:rPr>
      </w:pPr>
      <w:r w:rsidRPr="00146C42">
        <w:rPr>
          <w:rFonts w:ascii="Menlo Regular" w:eastAsiaTheme="minorEastAsia" w:hAnsi="Menlo Regular" w:cs="Menlo Regular"/>
          <w:lang w:val="en-GB"/>
        </w:rPr>
        <w:t>▶</w:t>
      </w:r>
      <w:r w:rsidRPr="00146C42">
        <w:rPr>
          <w:rFonts w:ascii="SerifaStd-Roman" w:eastAsiaTheme="minorEastAsia" w:hAnsi="SerifaStd-Roman" w:cs="SerifaStd-Roman"/>
          <w:lang w:val="en-GB"/>
        </w:rPr>
        <w:t>The student demonstrates knowledge and understanding of content</w:t>
      </w:r>
    </w:p>
    <w:p w14:paraId="0E7C7202" w14:textId="77777777" w:rsidR="00146C42" w:rsidRPr="00146C42" w:rsidRDefault="00146C42" w:rsidP="00146C42">
      <w:pPr>
        <w:rPr>
          <w:rFonts w:ascii="SerifaStd-Roman" w:eastAsiaTheme="minorEastAsia" w:hAnsi="SerifaStd-Roman" w:cs="SerifaStd-Roman"/>
          <w:lang w:val="en-GB"/>
        </w:rPr>
      </w:pPr>
      <w:r w:rsidRPr="00146C42">
        <w:rPr>
          <w:rFonts w:ascii="SerifaStd-Roman" w:eastAsiaTheme="minorEastAsia" w:hAnsi="SerifaStd-Roman" w:cs="SerifaStd-Roman"/>
          <w:lang w:val="en-GB"/>
        </w:rPr>
        <w:t>across disciplines.</w:t>
      </w:r>
    </w:p>
    <w:p w14:paraId="572E77B0" w14:textId="77777777" w:rsidR="00146C42" w:rsidRPr="00146C42" w:rsidRDefault="00146C42" w:rsidP="00146C42">
      <w:pPr>
        <w:rPr>
          <w:rFonts w:ascii="SerifaStd-Roman" w:eastAsiaTheme="minorEastAsia" w:hAnsi="SerifaStd-Roman" w:cs="SerifaStd-Roman"/>
          <w:lang w:val="en-GB"/>
        </w:rPr>
      </w:pPr>
    </w:p>
    <w:p w14:paraId="2CB28749" w14:textId="77777777" w:rsidR="00146C42" w:rsidRPr="00146C42" w:rsidRDefault="00146C42" w:rsidP="00146C42">
      <w:pPr>
        <w:widowControl w:val="0"/>
        <w:autoSpaceDE w:val="0"/>
        <w:autoSpaceDN w:val="0"/>
        <w:adjustRightInd w:val="0"/>
        <w:jc w:val="center"/>
        <w:rPr>
          <w:rFonts w:ascii="UniversLTStd-Bold" w:eastAsiaTheme="minorEastAsia" w:hAnsi="UniversLTStd-Bold" w:cs="UniversLTStd-Bold"/>
          <w:b/>
          <w:bCs/>
          <w:sz w:val="30"/>
          <w:szCs w:val="30"/>
          <w:lang w:val="en-GB"/>
        </w:rPr>
      </w:pPr>
      <w:r w:rsidRPr="00146C42">
        <w:rPr>
          <w:rFonts w:ascii="UniversLTStd-Bold" w:eastAsiaTheme="minorEastAsia" w:hAnsi="UniversLTStd-Bold" w:cs="UniversLTStd-Bold"/>
          <w:b/>
          <w:bCs/>
          <w:sz w:val="30"/>
          <w:szCs w:val="30"/>
          <w:lang w:val="en-GB"/>
        </w:rPr>
        <w:t>Presentational Communication</w:t>
      </w:r>
    </w:p>
    <w:p w14:paraId="57FCC805" w14:textId="77777777" w:rsidR="00146C42" w:rsidRPr="00146C42" w:rsidRDefault="00146C42" w:rsidP="00146C42">
      <w:pPr>
        <w:widowControl w:val="0"/>
        <w:autoSpaceDE w:val="0"/>
        <w:autoSpaceDN w:val="0"/>
        <w:adjustRightInd w:val="0"/>
        <w:jc w:val="center"/>
        <w:rPr>
          <w:rFonts w:ascii="UniversLTStd-Bold" w:eastAsiaTheme="minorEastAsia" w:hAnsi="UniversLTStd-Bold" w:cs="UniversLTStd-Bold"/>
          <w:b/>
          <w:bCs/>
          <w:sz w:val="30"/>
          <w:szCs w:val="30"/>
          <w:lang w:val="en-GB"/>
        </w:rPr>
      </w:pPr>
    </w:p>
    <w:p w14:paraId="1792531E" w14:textId="77777777" w:rsidR="00146C42" w:rsidRPr="00146C42" w:rsidRDefault="00146C42" w:rsidP="00146C42">
      <w:pPr>
        <w:widowControl w:val="0"/>
        <w:autoSpaceDE w:val="0"/>
        <w:autoSpaceDN w:val="0"/>
        <w:adjustRightInd w:val="0"/>
        <w:rPr>
          <w:rFonts w:ascii="UniversLTStd-Bold" w:eastAsiaTheme="minorEastAsia" w:hAnsi="UniversLTStd-Bold" w:cs="UniversLTStd-Bold"/>
          <w:lang w:val="en-GB"/>
        </w:rPr>
      </w:pPr>
      <w:r w:rsidRPr="00146C42">
        <w:rPr>
          <w:rFonts w:ascii="Menlo Regular" w:eastAsiaTheme="minorEastAsia" w:hAnsi="Menlo Regular" w:cs="Menlo Regular"/>
          <w:lang w:val="en-GB"/>
        </w:rPr>
        <w:t>▶</w:t>
      </w:r>
      <w:r w:rsidRPr="00146C42">
        <w:rPr>
          <w:rFonts w:ascii="UniversLTStd-Bold" w:eastAsiaTheme="minorEastAsia" w:hAnsi="UniversLTStd-Bold" w:cs="UniversLTStd-Bold"/>
          <w:lang w:val="en-GB"/>
        </w:rPr>
        <w:t>The student produces a variety of creative oral presentations (e.g.,</w:t>
      </w:r>
    </w:p>
    <w:p w14:paraId="638B5D91" w14:textId="77777777" w:rsidR="00146C42" w:rsidRPr="00146C42" w:rsidRDefault="00146C42" w:rsidP="00146C42">
      <w:pPr>
        <w:widowControl w:val="0"/>
        <w:autoSpaceDE w:val="0"/>
        <w:autoSpaceDN w:val="0"/>
        <w:adjustRightInd w:val="0"/>
        <w:rPr>
          <w:rFonts w:ascii="UniversLTStd-Bold" w:eastAsiaTheme="minorEastAsia" w:hAnsi="UniversLTStd-Bold" w:cs="UniversLTStd-Bold"/>
          <w:lang w:val="en-GB"/>
        </w:rPr>
      </w:pPr>
      <w:r w:rsidRPr="00146C42">
        <w:rPr>
          <w:rFonts w:ascii="UniversLTStd-Bold" w:eastAsiaTheme="minorEastAsia" w:hAnsi="UniversLTStd-Bold" w:cs="UniversLTStd-Bold"/>
          <w:lang w:val="en-GB"/>
        </w:rPr>
        <w:t>original story, personal narrative, speech, performance).</w:t>
      </w:r>
    </w:p>
    <w:p w14:paraId="7491824D" w14:textId="77777777" w:rsidR="00146C42" w:rsidRPr="00146C42" w:rsidRDefault="00146C42" w:rsidP="00146C42">
      <w:pPr>
        <w:widowControl w:val="0"/>
        <w:autoSpaceDE w:val="0"/>
        <w:autoSpaceDN w:val="0"/>
        <w:adjustRightInd w:val="0"/>
        <w:rPr>
          <w:rFonts w:ascii="UniversLTStd-Bold" w:eastAsiaTheme="minorEastAsia" w:hAnsi="UniversLTStd-Bold" w:cs="UniversLTStd-Bold"/>
          <w:lang w:val="en-GB"/>
        </w:rPr>
      </w:pPr>
      <w:r w:rsidRPr="00146C42">
        <w:rPr>
          <w:rFonts w:ascii="Menlo Regular" w:eastAsiaTheme="minorEastAsia" w:hAnsi="Menlo Regular" w:cs="Menlo Regular"/>
          <w:lang w:val="en-GB"/>
        </w:rPr>
        <w:t>▶</w:t>
      </w:r>
      <w:r w:rsidRPr="00146C42">
        <w:rPr>
          <w:rFonts w:ascii="UniversLTStd-Bold" w:eastAsiaTheme="minorEastAsia" w:hAnsi="UniversLTStd-Bold" w:cs="UniversLTStd-Bold"/>
          <w:lang w:val="en-GB"/>
        </w:rPr>
        <w:t>The student retells or summarizes information in narrative form,</w:t>
      </w:r>
    </w:p>
    <w:p w14:paraId="0D40C321" w14:textId="77777777" w:rsidR="00146C42" w:rsidRPr="00146C42" w:rsidRDefault="00146C42" w:rsidP="00146C42">
      <w:pPr>
        <w:widowControl w:val="0"/>
        <w:autoSpaceDE w:val="0"/>
        <w:autoSpaceDN w:val="0"/>
        <w:adjustRightInd w:val="0"/>
        <w:rPr>
          <w:rFonts w:ascii="UniversLTStd-Bold" w:eastAsiaTheme="minorEastAsia" w:hAnsi="UniversLTStd-Bold" w:cs="UniversLTStd-Bold"/>
          <w:lang w:val="en-GB"/>
        </w:rPr>
      </w:pPr>
      <w:r w:rsidRPr="00146C42">
        <w:rPr>
          <w:rFonts w:ascii="UniversLTStd-Bold" w:eastAsiaTheme="minorEastAsia" w:hAnsi="UniversLTStd-Bold" w:cs="UniversLTStd-Bold"/>
          <w:lang w:val="en-GB"/>
        </w:rPr>
        <w:t>demonstrating a consideration of audience.</w:t>
      </w:r>
    </w:p>
    <w:p w14:paraId="088A85E9" w14:textId="77777777" w:rsidR="00146C42" w:rsidRPr="00146C42" w:rsidRDefault="00146C42" w:rsidP="00146C42">
      <w:pPr>
        <w:widowControl w:val="0"/>
        <w:autoSpaceDE w:val="0"/>
        <w:autoSpaceDN w:val="0"/>
        <w:adjustRightInd w:val="0"/>
        <w:rPr>
          <w:rFonts w:ascii="UniversLTStd-Bold" w:eastAsiaTheme="minorEastAsia" w:hAnsi="UniversLTStd-Bold" w:cs="UniversLTStd-Bold"/>
          <w:lang w:val="en-GB"/>
        </w:rPr>
      </w:pPr>
      <w:r w:rsidRPr="00146C42">
        <w:rPr>
          <w:rFonts w:ascii="Menlo Regular" w:eastAsiaTheme="minorEastAsia" w:hAnsi="Menlo Regular" w:cs="Menlo Regular"/>
          <w:lang w:val="en-GB"/>
        </w:rPr>
        <w:t>▶</w:t>
      </w:r>
      <w:r w:rsidRPr="00146C42">
        <w:rPr>
          <w:rFonts w:ascii="UniversLTStd-Bold" w:eastAsiaTheme="minorEastAsia" w:hAnsi="UniversLTStd-Bold" w:cs="UniversLTStd-Bold"/>
          <w:lang w:val="en-GB"/>
        </w:rPr>
        <w:t>The student creates and gives persuasive speeches.</w:t>
      </w:r>
    </w:p>
    <w:p w14:paraId="453FE29B" w14:textId="77777777" w:rsidR="00146C42" w:rsidRPr="00146C42" w:rsidRDefault="00146C42" w:rsidP="00146C42">
      <w:pPr>
        <w:widowControl w:val="0"/>
        <w:autoSpaceDE w:val="0"/>
        <w:autoSpaceDN w:val="0"/>
        <w:adjustRightInd w:val="0"/>
        <w:rPr>
          <w:rFonts w:ascii="UniversLTStd-Bold" w:eastAsiaTheme="minorEastAsia" w:hAnsi="UniversLTStd-Bold" w:cs="UniversLTStd-Bold"/>
          <w:lang w:val="en-GB"/>
        </w:rPr>
      </w:pPr>
      <w:r w:rsidRPr="00146C42">
        <w:rPr>
          <w:rFonts w:ascii="Menlo Regular" w:eastAsiaTheme="minorEastAsia" w:hAnsi="Menlo Regular" w:cs="Menlo Regular"/>
          <w:lang w:val="en-GB"/>
        </w:rPr>
        <w:t>▶</w:t>
      </w:r>
      <w:r w:rsidRPr="00146C42">
        <w:rPr>
          <w:rFonts w:ascii="UniversLTStd-Bold" w:eastAsiaTheme="minorEastAsia" w:hAnsi="UniversLTStd-Bold" w:cs="UniversLTStd-Bold"/>
          <w:lang w:val="en-GB"/>
        </w:rPr>
        <w:t>The student expounds on familiar topics and those requiring research.</w:t>
      </w:r>
    </w:p>
    <w:p w14:paraId="3EE53F88" w14:textId="77777777" w:rsidR="00146C42" w:rsidRPr="00146C42" w:rsidRDefault="00146C42" w:rsidP="00146C42">
      <w:pPr>
        <w:widowControl w:val="0"/>
        <w:autoSpaceDE w:val="0"/>
        <w:autoSpaceDN w:val="0"/>
        <w:adjustRightInd w:val="0"/>
        <w:rPr>
          <w:rFonts w:ascii="UniversLTStd-Bold" w:eastAsiaTheme="minorEastAsia" w:hAnsi="UniversLTStd-Bold" w:cs="UniversLTStd-Bold"/>
          <w:lang w:val="en-GB"/>
        </w:rPr>
      </w:pPr>
      <w:r w:rsidRPr="00146C42">
        <w:rPr>
          <w:rFonts w:ascii="Menlo Regular" w:eastAsiaTheme="minorEastAsia" w:hAnsi="Menlo Regular" w:cs="Menlo Regular"/>
          <w:lang w:val="en-GB"/>
        </w:rPr>
        <w:t>▶</w:t>
      </w:r>
      <w:r w:rsidRPr="00146C42">
        <w:rPr>
          <w:rFonts w:ascii="UniversLTStd-Bold" w:eastAsiaTheme="minorEastAsia" w:hAnsi="UniversLTStd-Bold" w:cs="UniversLTStd-Bold"/>
          <w:lang w:val="en-GB"/>
        </w:rPr>
        <w:t>The student uses reference tools, acknowledges sources, and cites them</w:t>
      </w:r>
    </w:p>
    <w:p w14:paraId="7BC31B78" w14:textId="77777777" w:rsidR="00146C42" w:rsidRPr="00146C42" w:rsidRDefault="00146C42" w:rsidP="00146C42">
      <w:pPr>
        <w:widowControl w:val="0"/>
        <w:autoSpaceDE w:val="0"/>
        <w:autoSpaceDN w:val="0"/>
        <w:adjustRightInd w:val="0"/>
        <w:rPr>
          <w:rFonts w:ascii="UniversLTStd-Bold" w:eastAsiaTheme="minorEastAsia" w:hAnsi="UniversLTStd-Bold" w:cs="UniversLTStd-Bold"/>
          <w:lang w:val="en-GB"/>
        </w:rPr>
      </w:pPr>
      <w:r w:rsidRPr="00146C42">
        <w:rPr>
          <w:rFonts w:ascii="UniversLTStd-Bold" w:eastAsiaTheme="minorEastAsia" w:hAnsi="UniversLTStd-Bold" w:cs="UniversLTStd-Bold"/>
          <w:lang w:val="en-GB"/>
        </w:rPr>
        <w:t>appropriately.</w:t>
      </w:r>
    </w:p>
    <w:p w14:paraId="0701CD59" w14:textId="77777777" w:rsidR="00146C42" w:rsidRPr="00146C42" w:rsidRDefault="00146C42" w:rsidP="00146C42">
      <w:pPr>
        <w:widowControl w:val="0"/>
        <w:autoSpaceDE w:val="0"/>
        <w:autoSpaceDN w:val="0"/>
        <w:adjustRightInd w:val="0"/>
        <w:rPr>
          <w:rFonts w:ascii="UniversLTStd-Bold" w:eastAsiaTheme="minorEastAsia" w:hAnsi="UniversLTStd-Bold" w:cs="UniversLTStd-Bold"/>
          <w:lang w:val="en-GB"/>
        </w:rPr>
      </w:pPr>
      <w:r w:rsidRPr="00146C42">
        <w:rPr>
          <w:rFonts w:ascii="Menlo Regular" w:eastAsiaTheme="minorEastAsia" w:hAnsi="Menlo Regular" w:cs="Menlo Regular"/>
          <w:lang w:val="en-GB"/>
        </w:rPr>
        <w:t>▶</w:t>
      </w:r>
      <w:r w:rsidRPr="00146C42">
        <w:rPr>
          <w:rFonts w:ascii="UniversLTStd-Bold" w:eastAsiaTheme="minorEastAsia" w:hAnsi="UniversLTStd-Bold" w:cs="UniversLTStd-Bold"/>
          <w:lang w:val="en-GB"/>
        </w:rPr>
        <w:t>The student self-monitors and adjusts language production.</w:t>
      </w:r>
    </w:p>
    <w:p w14:paraId="6B2F8175" w14:textId="77777777" w:rsidR="00146C42" w:rsidRPr="00146C42" w:rsidRDefault="00146C42" w:rsidP="00146C42">
      <w:pPr>
        <w:widowControl w:val="0"/>
        <w:autoSpaceDE w:val="0"/>
        <w:autoSpaceDN w:val="0"/>
        <w:adjustRightInd w:val="0"/>
        <w:rPr>
          <w:rFonts w:ascii="UniversLTStd-Bold" w:eastAsiaTheme="minorEastAsia" w:hAnsi="UniversLTStd-Bold" w:cs="UniversLTStd-Bold"/>
          <w:lang w:val="en-GB"/>
        </w:rPr>
      </w:pPr>
      <w:r w:rsidRPr="00146C42">
        <w:rPr>
          <w:rFonts w:ascii="Menlo Regular" w:eastAsiaTheme="minorEastAsia" w:hAnsi="Menlo Regular" w:cs="Menlo Regular"/>
          <w:lang w:val="en-GB"/>
        </w:rPr>
        <w:t>▶</w:t>
      </w:r>
      <w:r w:rsidRPr="00146C42">
        <w:rPr>
          <w:rFonts w:ascii="UniversLTStd-Bold" w:eastAsiaTheme="minorEastAsia" w:hAnsi="UniversLTStd-Bold" w:cs="UniversLTStd-Bold"/>
          <w:lang w:val="en-GB"/>
        </w:rPr>
        <w:t>The student demonstrates an understanding of the features of target</w:t>
      </w:r>
    </w:p>
    <w:p w14:paraId="18865334" w14:textId="77777777" w:rsidR="00146C42" w:rsidRPr="00146C42" w:rsidRDefault="00146C42" w:rsidP="00146C42">
      <w:pPr>
        <w:widowControl w:val="0"/>
        <w:autoSpaceDE w:val="0"/>
        <w:autoSpaceDN w:val="0"/>
        <w:adjustRightInd w:val="0"/>
        <w:rPr>
          <w:rFonts w:ascii="UniversLTStd-Bold" w:eastAsiaTheme="minorEastAsia" w:hAnsi="UniversLTStd-Bold" w:cs="UniversLTStd-Bold"/>
          <w:lang w:val="en-GB"/>
        </w:rPr>
      </w:pPr>
      <w:r w:rsidRPr="00146C42">
        <w:rPr>
          <w:rFonts w:ascii="UniversLTStd-Bold" w:eastAsiaTheme="minorEastAsia" w:hAnsi="UniversLTStd-Bold" w:cs="UniversLTStd-Bold"/>
          <w:lang w:val="en-GB"/>
        </w:rPr>
        <w:t>culture communities (e.g., geographic, historical, artistic, social, or</w:t>
      </w:r>
    </w:p>
    <w:p w14:paraId="7432A25E" w14:textId="77777777" w:rsidR="00146C42" w:rsidRPr="00146C42" w:rsidRDefault="00146C42" w:rsidP="00146C42">
      <w:pPr>
        <w:widowControl w:val="0"/>
        <w:autoSpaceDE w:val="0"/>
        <w:autoSpaceDN w:val="0"/>
        <w:adjustRightInd w:val="0"/>
        <w:rPr>
          <w:rFonts w:ascii="UniversLTStd-Bold" w:eastAsiaTheme="minorEastAsia" w:hAnsi="UniversLTStd-Bold" w:cs="UniversLTStd-Bold"/>
          <w:lang w:val="en-GB"/>
        </w:rPr>
      </w:pPr>
      <w:r w:rsidRPr="00146C42">
        <w:rPr>
          <w:rFonts w:ascii="UniversLTStd-Bold" w:eastAsiaTheme="minorEastAsia" w:hAnsi="UniversLTStd-Bold" w:cs="UniversLTStd-Bold"/>
          <w:lang w:val="en-GB"/>
        </w:rPr>
        <w:t>political).</w:t>
      </w:r>
    </w:p>
    <w:p w14:paraId="558BDDFE" w14:textId="77777777" w:rsidR="00146C42" w:rsidRPr="00146C42" w:rsidRDefault="00146C42" w:rsidP="00146C42">
      <w:pPr>
        <w:rPr>
          <w:rFonts w:ascii="UniversLTStd-Bold" w:eastAsiaTheme="minorEastAsia" w:hAnsi="UniversLTStd-Bold" w:cs="UniversLTStd-Bold"/>
          <w:lang w:val="en-GB"/>
        </w:rPr>
      </w:pPr>
      <w:r w:rsidRPr="00146C42">
        <w:rPr>
          <w:rFonts w:ascii="Menlo Regular" w:eastAsiaTheme="minorEastAsia" w:hAnsi="Menlo Regular" w:cs="Menlo Regular"/>
          <w:lang w:val="en-GB"/>
        </w:rPr>
        <w:t>▶</w:t>
      </w:r>
      <w:r w:rsidRPr="00146C42">
        <w:rPr>
          <w:rFonts w:ascii="UniversLTStd-Bold" w:eastAsiaTheme="minorEastAsia" w:hAnsi="UniversLTStd-Bold" w:cs="UniversLTStd-Bold"/>
          <w:lang w:val="en-GB"/>
        </w:rPr>
        <w:t>The student demonstrates knowledge and understanding of content across disciplines.</w:t>
      </w:r>
    </w:p>
    <w:p w14:paraId="71D03E33" w14:textId="77777777" w:rsidR="00146C42" w:rsidRPr="00146C42" w:rsidRDefault="00146C42" w:rsidP="00146C42">
      <w:pPr>
        <w:rPr>
          <w:rFonts w:ascii="UniversLTStd-Bold" w:eastAsiaTheme="minorEastAsia" w:hAnsi="UniversLTStd-Bold" w:cs="UniversLTStd-Bold"/>
          <w:lang w:val="en-GB"/>
        </w:rPr>
      </w:pPr>
    </w:p>
    <w:p w14:paraId="5CEF1E11" w14:textId="77777777" w:rsidR="00146C42" w:rsidRPr="00146C42" w:rsidRDefault="00146C42" w:rsidP="00146C42">
      <w:pPr>
        <w:jc w:val="center"/>
        <w:rPr>
          <w:rFonts w:ascii="UniversLTStd-Bold" w:eastAsiaTheme="minorEastAsia" w:hAnsi="UniversLTStd-Bold" w:cs="UniversLTStd-Bold"/>
          <w:b/>
          <w:sz w:val="28"/>
          <w:szCs w:val="28"/>
          <w:lang w:val="en-GB"/>
        </w:rPr>
      </w:pPr>
      <w:r w:rsidRPr="00146C42">
        <w:rPr>
          <w:rFonts w:ascii="UniversLTStd-Bold" w:eastAsiaTheme="minorEastAsia" w:hAnsi="UniversLTStd-Bold" w:cs="UniversLTStd-Bold"/>
          <w:b/>
          <w:sz w:val="28"/>
          <w:szCs w:val="28"/>
          <w:lang w:val="en-GB"/>
        </w:rPr>
        <w:t>Theme/ Unit Specific Performance Indicators</w:t>
      </w:r>
    </w:p>
    <w:p w14:paraId="5C614F9C" w14:textId="77777777" w:rsidR="00146C42" w:rsidRPr="00146C42" w:rsidRDefault="00146C42" w:rsidP="00146C42">
      <w:pPr>
        <w:rPr>
          <w:rFonts w:ascii="UniversLTStd-Bold" w:eastAsiaTheme="minorEastAsia" w:hAnsi="UniversLTStd-Bold" w:cs="UniversLTStd-Bold"/>
          <w:b/>
          <w:lang w:val="en-GB"/>
        </w:rPr>
      </w:pPr>
    </w:p>
    <w:p w14:paraId="1C3800EB" w14:textId="77777777" w:rsidR="00146C42" w:rsidRPr="00146C42" w:rsidRDefault="00146C42" w:rsidP="00146C42">
      <w:pPr>
        <w:rPr>
          <w:rFonts w:eastAsia="Times New Roman" w:cs="Times New Roman"/>
          <w:b/>
          <w:lang w:val="en-GB"/>
        </w:rPr>
      </w:pPr>
      <w:r w:rsidRPr="00146C42">
        <w:rPr>
          <w:rFonts w:eastAsia="Times New Roman" w:cs="Times New Roman"/>
          <w:b/>
          <w:lang w:val="en-GB"/>
        </w:rPr>
        <w:t>Personal and Public Identities/ las identidades personales y públicas</w:t>
      </w:r>
    </w:p>
    <w:p w14:paraId="2B880AC5" w14:textId="77777777" w:rsidR="00146C42" w:rsidRPr="00146C42" w:rsidRDefault="00146C42" w:rsidP="00146C42">
      <w:pPr>
        <w:rPr>
          <w:rFonts w:eastAsia="Times New Roman" w:cs="Times New Roman"/>
          <w:lang w:val="en-GB"/>
        </w:rPr>
      </w:pPr>
    </w:p>
    <w:p w14:paraId="1D11E16A" w14:textId="77777777" w:rsidR="00146C42" w:rsidRPr="00146C42" w:rsidRDefault="00146C42" w:rsidP="00146C42">
      <w:pPr>
        <w:rPr>
          <w:rFonts w:eastAsia="Times New Roman" w:cs="Times New Roman"/>
          <w:lang w:val="en-GB"/>
        </w:rPr>
      </w:pPr>
      <w:r w:rsidRPr="00146C42">
        <w:rPr>
          <w:rFonts w:eastAsia="Times New Roman" w:cs="Times New Roman"/>
          <w:lang w:val="en-GB"/>
        </w:rPr>
        <w:t>To develop a vocabulary base specific to the topic studied</w:t>
      </w:r>
    </w:p>
    <w:p w14:paraId="52015BAD" w14:textId="77777777" w:rsidR="00146C42" w:rsidRPr="00146C42" w:rsidRDefault="00146C42" w:rsidP="00146C42">
      <w:pPr>
        <w:rPr>
          <w:rFonts w:eastAsia="Times New Roman" w:cs="Times New Roman"/>
          <w:b/>
          <w:lang w:val="en-GB"/>
        </w:rPr>
      </w:pPr>
    </w:p>
    <w:p w14:paraId="1926D038" w14:textId="77777777" w:rsidR="00146C42" w:rsidRPr="00146C42" w:rsidRDefault="00146C42" w:rsidP="00146C42">
      <w:pPr>
        <w:rPr>
          <w:rFonts w:eastAsia="Times New Roman" w:cs="Times New Roman"/>
          <w:b/>
          <w:lang w:val="en-GB"/>
        </w:rPr>
      </w:pPr>
      <w:r w:rsidRPr="00146C42">
        <w:rPr>
          <w:rFonts w:eastAsia="Times New Roman" w:cs="Times New Roman"/>
          <w:b/>
          <w:lang w:val="en-GB"/>
        </w:rPr>
        <w:t>Contemporary Life / La vida contemporánea</w:t>
      </w:r>
    </w:p>
    <w:p w14:paraId="010EBC0E" w14:textId="77777777" w:rsidR="00146C42" w:rsidRPr="00146C42" w:rsidRDefault="00146C42" w:rsidP="00146C42">
      <w:pPr>
        <w:rPr>
          <w:rFonts w:eastAsia="Times New Roman" w:cs="Times New Roman"/>
          <w:lang w:val="en-GB"/>
        </w:rPr>
      </w:pPr>
    </w:p>
    <w:p w14:paraId="2D51120B" w14:textId="77777777" w:rsidR="00146C42" w:rsidRPr="00146C42" w:rsidRDefault="00146C42" w:rsidP="00146C42">
      <w:pPr>
        <w:rPr>
          <w:rFonts w:eastAsia="Times New Roman" w:cs="Times New Roman"/>
          <w:lang w:val="en-GB"/>
        </w:rPr>
      </w:pPr>
      <w:r w:rsidRPr="00146C42">
        <w:rPr>
          <w:rFonts w:eastAsia="Times New Roman" w:cs="Times New Roman"/>
          <w:lang w:val="en-GB"/>
        </w:rPr>
        <w:t>To develop a vocabulary base specific to the topic studied</w:t>
      </w:r>
    </w:p>
    <w:p w14:paraId="1A2E093D" w14:textId="77777777" w:rsidR="00146C42" w:rsidRPr="00146C42" w:rsidRDefault="00146C42" w:rsidP="00146C42">
      <w:pPr>
        <w:rPr>
          <w:rFonts w:eastAsia="Times New Roman" w:cs="Times New Roman"/>
          <w:lang w:val="en-GB"/>
        </w:rPr>
      </w:pPr>
      <w:r w:rsidRPr="00146C42">
        <w:rPr>
          <w:rFonts w:eastAsia="Times New Roman" w:cs="Times New Roman"/>
          <w:lang w:val="en-GB"/>
        </w:rPr>
        <w:t>To examine how peoples lives have changed over the course of the time and compare Hispanic societies to that of our own</w:t>
      </w:r>
    </w:p>
    <w:p w14:paraId="732534F3" w14:textId="77777777" w:rsidR="00146C42" w:rsidRPr="00146C42" w:rsidRDefault="00146C42" w:rsidP="00146C42">
      <w:pPr>
        <w:rPr>
          <w:rFonts w:eastAsia="Times New Roman" w:cs="Times New Roman"/>
          <w:b/>
          <w:lang w:val="en-GB"/>
        </w:rPr>
      </w:pPr>
    </w:p>
    <w:p w14:paraId="756D30EB" w14:textId="77777777" w:rsidR="00146C42" w:rsidRPr="00146C42" w:rsidRDefault="00146C42" w:rsidP="00146C42">
      <w:pPr>
        <w:rPr>
          <w:rFonts w:eastAsia="Times New Roman" w:cs="Times New Roman"/>
          <w:b/>
          <w:lang w:val="en-GB"/>
        </w:rPr>
      </w:pPr>
      <w:r w:rsidRPr="00146C42">
        <w:rPr>
          <w:rFonts w:eastAsia="Times New Roman" w:cs="Times New Roman"/>
          <w:b/>
          <w:lang w:val="en-GB"/>
        </w:rPr>
        <w:t>Families and communities / las familias y las comunidades</w:t>
      </w:r>
    </w:p>
    <w:p w14:paraId="78FA997C" w14:textId="77777777" w:rsidR="00146C42" w:rsidRPr="00146C42" w:rsidRDefault="00146C42" w:rsidP="00146C42">
      <w:pPr>
        <w:rPr>
          <w:rFonts w:eastAsia="Times New Roman" w:cs="Times New Roman"/>
          <w:lang w:val="en-GB"/>
        </w:rPr>
      </w:pPr>
    </w:p>
    <w:p w14:paraId="40DF1C76" w14:textId="77777777" w:rsidR="00146C42" w:rsidRPr="00146C42" w:rsidRDefault="00146C42" w:rsidP="00146C42">
      <w:pPr>
        <w:rPr>
          <w:rFonts w:eastAsia="Times New Roman" w:cs="Times New Roman"/>
          <w:lang w:val="en-GB"/>
        </w:rPr>
      </w:pPr>
      <w:r w:rsidRPr="00146C42">
        <w:rPr>
          <w:rFonts w:eastAsia="Times New Roman" w:cs="Times New Roman"/>
          <w:lang w:val="en-GB"/>
        </w:rPr>
        <w:t>To develop a vocabulary base specific to the topic studied</w:t>
      </w:r>
    </w:p>
    <w:p w14:paraId="4A53C2CB" w14:textId="77777777" w:rsidR="00146C42" w:rsidRPr="00146C42" w:rsidRDefault="00146C42" w:rsidP="00146C42">
      <w:pPr>
        <w:rPr>
          <w:rFonts w:eastAsia="Times New Roman" w:cs="Times New Roman"/>
          <w:lang w:val="en-GB"/>
        </w:rPr>
      </w:pPr>
      <w:r w:rsidRPr="00146C42">
        <w:rPr>
          <w:rFonts w:eastAsia="Times New Roman" w:cs="Times New Roman"/>
          <w:lang w:val="en-GB"/>
        </w:rPr>
        <w:t>To examine the role of family in different societies</w:t>
      </w:r>
    </w:p>
    <w:p w14:paraId="0A64BD1E" w14:textId="77777777" w:rsidR="00146C42" w:rsidRPr="00146C42" w:rsidRDefault="00146C42" w:rsidP="00146C42">
      <w:pPr>
        <w:rPr>
          <w:rFonts w:eastAsia="Times New Roman" w:cs="Times New Roman"/>
          <w:lang w:val="en-GB"/>
        </w:rPr>
      </w:pPr>
      <w:r w:rsidRPr="00146C42">
        <w:rPr>
          <w:rFonts w:eastAsia="Times New Roman" w:cs="Times New Roman"/>
          <w:lang w:val="en-GB"/>
        </w:rPr>
        <w:t>To explore the roles of family members with a focus on grandparents and to compare that to their own society</w:t>
      </w:r>
    </w:p>
    <w:p w14:paraId="55B7D36E" w14:textId="77777777" w:rsidR="00146C42" w:rsidRPr="00146C42" w:rsidRDefault="00146C42" w:rsidP="00146C42">
      <w:pPr>
        <w:rPr>
          <w:rFonts w:eastAsia="Times New Roman" w:cs="Times New Roman"/>
          <w:lang w:val="en-GB"/>
        </w:rPr>
      </w:pPr>
      <w:r w:rsidRPr="00146C42">
        <w:rPr>
          <w:rFonts w:eastAsia="Times New Roman" w:cs="Times New Roman"/>
          <w:lang w:val="en-GB"/>
        </w:rPr>
        <w:t>To further their understanding of  how the roles that families and communities assume differ in societies around the world</w:t>
      </w:r>
    </w:p>
    <w:p w14:paraId="08371142" w14:textId="77777777" w:rsidR="00146C42" w:rsidRPr="00146C42" w:rsidRDefault="00146C42" w:rsidP="00146C42">
      <w:pPr>
        <w:rPr>
          <w:rFonts w:eastAsia="Times New Roman" w:cs="Times New Roman"/>
          <w:lang w:val="en-GB"/>
        </w:rPr>
      </w:pPr>
    </w:p>
    <w:p w14:paraId="439DD2D7" w14:textId="77777777" w:rsidR="00146C42" w:rsidRPr="00146C42" w:rsidRDefault="00146C42" w:rsidP="00146C42">
      <w:pPr>
        <w:rPr>
          <w:rFonts w:ascii="UniversLTStd-Bold" w:eastAsiaTheme="minorEastAsia" w:hAnsi="UniversLTStd-Bold" w:cs="UniversLTStd-Bold"/>
          <w:b/>
          <w:lang w:val="en-GB"/>
        </w:rPr>
      </w:pPr>
    </w:p>
    <w:p w14:paraId="18AE4EFC" w14:textId="77777777" w:rsidR="00146C42" w:rsidRPr="00146C42" w:rsidRDefault="00146C42" w:rsidP="00146C42">
      <w:pPr>
        <w:rPr>
          <w:rFonts w:eastAsia="Times New Roman" w:cs="Times New Roman"/>
          <w:b/>
          <w:lang w:val="en-GB"/>
        </w:rPr>
      </w:pPr>
      <w:r w:rsidRPr="00146C42">
        <w:rPr>
          <w:rFonts w:eastAsia="Times New Roman" w:cs="Times New Roman"/>
          <w:b/>
          <w:lang w:val="en-GB"/>
        </w:rPr>
        <w:t>Global Challenges / Los desafíos globales</w:t>
      </w:r>
    </w:p>
    <w:p w14:paraId="7218DAF5" w14:textId="77777777" w:rsidR="00146C42" w:rsidRPr="00146C42" w:rsidRDefault="00146C42" w:rsidP="00146C42">
      <w:pPr>
        <w:rPr>
          <w:rFonts w:eastAsia="Times New Roman" w:cs="Times New Roman"/>
          <w:lang w:val="en-GB"/>
        </w:rPr>
      </w:pPr>
    </w:p>
    <w:p w14:paraId="3E94D8CC" w14:textId="77777777" w:rsidR="00146C42" w:rsidRPr="00146C42" w:rsidRDefault="00146C42" w:rsidP="00146C42">
      <w:pPr>
        <w:rPr>
          <w:rFonts w:eastAsia="Times New Roman" w:cs="Times New Roman"/>
          <w:lang w:val="en-GB"/>
        </w:rPr>
      </w:pPr>
      <w:r w:rsidRPr="00146C42">
        <w:rPr>
          <w:rFonts w:eastAsia="Times New Roman" w:cs="Times New Roman"/>
          <w:lang w:val="en-GB"/>
        </w:rPr>
        <w:t>To develop a vocabulary base specific to the topic studied</w:t>
      </w:r>
    </w:p>
    <w:p w14:paraId="6F4DE43F" w14:textId="77777777" w:rsidR="00146C42" w:rsidRPr="00146C42" w:rsidRDefault="00146C42" w:rsidP="00146C42">
      <w:pPr>
        <w:rPr>
          <w:rFonts w:eastAsia="Times New Roman" w:cs="Times New Roman"/>
          <w:b/>
          <w:lang w:val="en-GB"/>
        </w:rPr>
      </w:pPr>
    </w:p>
    <w:p w14:paraId="1A3A326F" w14:textId="77777777" w:rsidR="00146C42" w:rsidRPr="00146C42" w:rsidRDefault="00146C42" w:rsidP="00146C42">
      <w:pPr>
        <w:rPr>
          <w:rFonts w:eastAsia="Times New Roman" w:cs="Times New Roman"/>
          <w:b/>
          <w:lang w:val="en-GB"/>
        </w:rPr>
      </w:pPr>
      <w:r w:rsidRPr="00146C42">
        <w:rPr>
          <w:rFonts w:eastAsia="Times New Roman" w:cs="Times New Roman"/>
          <w:b/>
          <w:lang w:val="en-GB"/>
        </w:rPr>
        <w:t>Science and Technology / La ciencia y tecnología</w:t>
      </w:r>
    </w:p>
    <w:p w14:paraId="45AD9561" w14:textId="77777777" w:rsidR="00146C42" w:rsidRPr="00146C42" w:rsidRDefault="00146C42" w:rsidP="00146C42">
      <w:pPr>
        <w:rPr>
          <w:rFonts w:eastAsia="Times New Roman" w:cs="Times New Roman"/>
          <w:lang w:val="en-GB"/>
        </w:rPr>
      </w:pPr>
    </w:p>
    <w:p w14:paraId="2F4887E6" w14:textId="77777777" w:rsidR="00146C42" w:rsidRPr="00146C42" w:rsidRDefault="00146C42" w:rsidP="00146C42">
      <w:pPr>
        <w:rPr>
          <w:rFonts w:eastAsia="Times New Roman" w:cs="Times New Roman"/>
          <w:lang w:val="en-GB"/>
        </w:rPr>
      </w:pPr>
      <w:r w:rsidRPr="00146C42">
        <w:rPr>
          <w:rFonts w:eastAsia="Times New Roman" w:cs="Times New Roman"/>
          <w:lang w:val="en-GB"/>
        </w:rPr>
        <w:t>To develop a vocabulary base specific to the topic studied</w:t>
      </w:r>
    </w:p>
    <w:p w14:paraId="0C925E58" w14:textId="77777777" w:rsidR="00146C42" w:rsidRPr="00146C42" w:rsidRDefault="00146C42" w:rsidP="00146C42">
      <w:pPr>
        <w:rPr>
          <w:rFonts w:eastAsia="Times New Roman" w:cs="Times New Roman"/>
          <w:lang w:val="en-GB"/>
        </w:rPr>
      </w:pPr>
      <w:r w:rsidRPr="00146C42">
        <w:rPr>
          <w:rFonts w:eastAsia="Times New Roman" w:cs="Times New Roman"/>
          <w:lang w:val="en-GB"/>
        </w:rPr>
        <w:t xml:space="preserve">To understand </w:t>
      </w:r>
    </w:p>
    <w:p w14:paraId="663A1D00" w14:textId="77777777" w:rsidR="00146C42" w:rsidRPr="00146C42" w:rsidRDefault="00146C42" w:rsidP="00146C42">
      <w:pPr>
        <w:rPr>
          <w:rFonts w:eastAsia="Times New Roman" w:cs="Times New Roman"/>
          <w:b/>
          <w:sz w:val="28"/>
          <w:szCs w:val="28"/>
          <w:lang w:val="en-GB"/>
        </w:rPr>
      </w:pPr>
    </w:p>
    <w:p w14:paraId="5E776A55" w14:textId="77777777" w:rsidR="00146C42" w:rsidRPr="00146C42" w:rsidRDefault="00146C42" w:rsidP="00146C42">
      <w:pPr>
        <w:rPr>
          <w:rFonts w:eastAsia="Times New Roman" w:cs="Times New Roman"/>
          <w:lang w:val="en-GB"/>
        </w:rPr>
      </w:pPr>
      <w:r w:rsidRPr="00146C42">
        <w:rPr>
          <w:rFonts w:eastAsia="Times New Roman" w:cs="Times New Roman"/>
          <w:b/>
          <w:lang w:val="en-GB"/>
        </w:rPr>
        <w:t>Beauty and Aesthetics / La belleza y la estética</w:t>
      </w:r>
      <w:r w:rsidRPr="00146C42">
        <w:rPr>
          <w:rFonts w:eastAsia="Times New Roman" w:cs="Times New Roman"/>
          <w:lang w:val="en-GB"/>
        </w:rPr>
        <w:t xml:space="preserve"> </w:t>
      </w:r>
    </w:p>
    <w:p w14:paraId="263716D9" w14:textId="77777777" w:rsidR="00146C42" w:rsidRPr="00146C42" w:rsidRDefault="00146C42" w:rsidP="00146C42">
      <w:pPr>
        <w:rPr>
          <w:rFonts w:eastAsia="Times New Roman" w:cs="Times New Roman"/>
          <w:lang w:val="en-GB"/>
        </w:rPr>
      </w:pPr>
    </w:p>
    <w:p w14:paraId="2A743FC0" w14:textId="77777777" w:rsidR="00146C42" w:rsidRPr="00146C42" w:rsidRDefault="00146C42" w:rsidP="00146C42">
      <w:pPr>
        <w:rPr>
          <w:rFonts w:eastAsia="Times New Roman" w:cs="Times New Roman"/>
          <w:lang w:val="en-GB"/>
        </w:rPr>
      </w:pPr>
      <w:r w:rsidRPr="00146C42">
        <w:rPr>
          <w:rFonts w:eastAsia="Times New Roman" w:cs="Times New Roman"/>
          <w:lang w:val="en-GB"/>
        </w:rPr>
        <w:t>To develop a vocabulary base specific to the topic studied</w:t>
      </w:r>
    </w:p>
    <w:p w14:paraId="48BE7613" w14:textId="77777777" w:rsidR="00146C42" w:rsidRPr="00146C42" w:rsidRDefault="00146C42" w:rsidP="00146C42">
      <w:pPr>
        <w:rPr>
          <w:rFonts w:eastAsia="Times New Roman" w:cs="Times New Roman"/>
          <w:lang w:val="en-GB"/>
        </w:rPr>
      </w:pPr>
      <w:r w:rsidRPr="00146C42">
        <w:rPr>
          <w:rFonts w:eastAsia="Times New Roman" w:cs="Times New Roman"/>
          <w:lang w:val="en-GB"/>
        </w:rPr>
        <w:t>Students will explore a Spanish artist of their choice</w:t>
      </w:r>
    </w:p>
    <w:p w14:paraId="0EC2C342" w14:textId="5E881AD7" w:rsidR="00A51B27" w:rsidRPr="00710680" w:rsidRDefault="002A20B0" w:rsidP="00146C42">
      <w:r>
        <w:rPr>
          <w:lang w:val="en-GB"/>
        </w:rPr>
        <w:fldChar w:fldCharType="end"/>
      </w:r>
    </w:p>
    <w:p w14:paraId="60C9671C" w14:textId="77777777" w:rsidR="00A51B27" w:rsidRPr="00A51B27" w:rsidRDefault="00A51B27" w:rsidP="003C157E">
      <w:pPr>
        <w:keepNext/>
        <w:pageBreakBefore/>
        <w:rPr>
          <w:b/>
          <w:color w:val="0000FF"/>
        </w:rPr>
      </w:pPr>
      <w:bookmarkStart w:id="3" w:name="Assessments"/>
      <w:r w:rsidRPr="00A51B27">
        <w:rPr>
          <w:b/>
          <w:color w:val="0000FF"/>
        </w:rPr>
        <w:t>Assessments</w:t>
      </w:r>
    </w:p>
    <w:bookmarkEnd w:id="3"/>
    <w:p w14:paraId="4C7F6C90" w14:textId="149D3057" w:rsidR="00861488" w:rsidRPr="00710680" w:rsidRDefault="002A20B0" w:rsidP="003C157E">
      <w:r>
        <w:rPr>
          <w:lang w:val="en-GB"/>
        </w:rPr>
        <w:fldChar w:fldCharType="begin"/>
      </w:r>
      <w:r w:rsidR="00296A2E">
        <w:instrText xml:space="preserve"> LINK </w:instrText>
      </w:r>
      <w:r w:rsidR="00146C42">
        <w:instrText xml:space="preserve">Word.Document.12 Curriculum_Project:Foreign_Language:AP_Spanish:AP_Spanish_Assessments.docx  </w:instrText>
      </w:r>
      <w:r w:rsidR="00710680">
        <w:instrText>\a \r</w:instrText>
      </w:r>
      <w:r w:rsidR="00296A2E">
        <w:instrText xml:space="preserve"> \f 0 </w:instrText>
      </w:r>
      <w:r w:rsidR="00146C42">
        <w:rPr>
          <w:lang w:val="en-GB"/>
        </w:rPr>
        <w:fldChar w:fldCharType="separate"/>
      </w:r>
      <w:r>
        <w:rPr>
          <w:lang w:val="en-GB"/>
        </w:rPr>
        <w:fldChar w:fldCharType="end"/>
      </w:r>
    </w:p>
    <w:p w14:paraId="4F74BB3C" w14:textId="77777777" w:rsidR="00A51B27" w:rsidRDefault="00A51B27" w:rsidP="00861488"/>
    <w:p w14:paraId="4C3FCE5A" w14:textId="77777777" w:rsidR="00E1328E" w:rsidRPr="00A772CE" w:rsidRDefault="00E1328E" w:rsidP="001E6871">
      <w:pPr>
        <w:keepNext/>
        <w:pageBreakBefore/>
        <w:rPr>
          <w:b/>
          <w:color w:val="FF0000"/>
        </w:rPr>
      </w:pPr>
      <w:bookmarkStart w:id="4" w:name="Core_Topics"/>
      <w:r w:rsidRPr="00A772CE">
        <w:rPr>
          <w:b/>
          <w:color w:val="FF0000"/>
        </w:rPr>
        <w:t>Core Topics</w:t>
      </w:r>
    </w:p>
    <w:bookmarkEnd w:id="4"/>
    <w:p w14:paraId="759810A9" w14:textId="0B1E8414" w:rsidR="00146C42" w:rsidRPr="00146C42" w:rsidRDefault="002A20B0" w:rsidP="00146C42">
      <w:pPr>
        <w:rPr>
          <w:rFonts w:ascii="Tahoma" w:eastAsia="Times New Roman" w:hAnsi="Tahoma" w:cs="Times New Roman"/>
          <w:b/>
          <w:sz w:val="36"/>
          <w:szCs w:val="36"/>
        </w:rPr>
      </w:pPr>
      <w:r>
        <w:rPr>
          <w:lang w:val="en-GB"/>
        </w:rPr>
        <w:fldChar w:fldCharType="begin"/>
      </w:r>
      <w:r w:rsidR="00296A2E">
        <w:instrText xml:space="preserve"> LINK </w:instrText>
      </w:r>
      <w:r w:rsidR="00146C42">
        <w:instrText xml:space="preserve">Word.Document.12 Curriculum_Project:Foreign_Language:AP_Spanish:AP_Spanish_Core_Topics.docx  </w:instrText>
      </w:r>
      <w:r w:rsidR="00710680">
        <w:instrText>\a \r</w:instrText>
      </w:r>
      <w:r w:rsidR="00296A2E">
        <w:instrText xml:space="preserve"> \f 0 </w:instrText>
      </w:r>
      <w:r w:rsidR="00146C42">
        <w:rPr>
          <w:lang w:val="en-GB"/>
        </w:rPr>
        <w:fldChar w:fldCharType="separate"/>
      </w:r>
      <w:r w:rsidR="00146C42" w:rsidRPr="00146C42">
        <w:rPr>
          <w:rFonts w:ascii="Tahoma" w:eastAsia="Times New Roman" w:hAnsi="Tahoma" w:cs="Times New Roman"/>
          <w:b/>
          <w:sz w:val="36"/>
          <w:szCs w:val="36"/>
        </w:rPr>
        <w:t>AP Spanish Language and Culture Core Topics</w:t>
      </w:r>
    </w:p>
    <w:p w14:paraId="65C42A0A" w14:textId="77777777" w:rsidR="00146C42" w:rsidRPr="00146C42" w:rsidRDefault="00146C42" w:rsidP="00146C42">
      <w:pPr>
        <w:rPr>
          <w:rFonts w:ascii="Tahoma" w:eastAsia="Times New Roman" w:hAnsi="Tahoma" w:cs="Times New Roman"/>
          <w:sz w:val="28"/>
          <w:szCs w:val="28"/>
        </w:rPr>
      </w:pPr>
    </w:p>
    <w:p w14:paraId="318DAB35" w14:textId="77777777" w:rsidR="00146C42" w:rsidRPr="00146C42" w:rsidRDefault="00146C42" w:rsidP="00146C42">
      <w:pPr>
        <w:rPr>
          <w:rFonts w:ascii="Tahoma" w:eastAsia="Times New Roman" w:hAnsi="Tahoma" w:cs="Times New Roman"/>
          <w:b/>
          <w:sz w:val="28"/>
          <w:szCs w:val="28"/>
        </w:rPr>
      </w:pPr>
      <w:r w:rsidRPr="00146C42">
        <w:rPr>
          <w:rFonts w:ascii="Tahoma" w:eastAsia="Times New Roman" w:hAnsi="Tahoma" w:cs="Times New Roman"/>
          <w:b/>
          <w:sz w:val="28"/>
          <w:szCs w:val="28"/>
        </w:rPr>
        <w:t>1. Global Challenges / Los desafíos mundiales</w:t>
      </w:r>
    </w:p>
    <w:p w14:paraId="22EDE779" w14:textId="77777777" w:rsidR="00146C42" w:rsidRPr="00146C42" w:rsidRDefault="00146C42" w:rsidP="00146C42">
      <w:pPr>
        <w:rPr>
          <w:rFonts w:ascii="Tahoma" w:eastAsia="Times New Roman" w:hAnsi="Tahoma" w:cs="Times New Roman"/>
          <w:b/>
          <w:sz w:val="22"/>
        </w:rPr>
      </w:pPr>
    </w:p>
    <w:p w14:paraId="1BD5D0EB" w14:textId="77777777" w:rsidR="00146C42" w:rsidRPr="00146C42" w:rsidRDefault="00146C42" w:rsidP="00146C42">
      <w:pPr>
        <w:widowControl w:val="0"/>
        <w:autoSpaceDE w:val="0"/>
        <w:autoSpaceDN w:val="0"/>
        <w:adjustRightInd w:val="0"/>
        <w:rPr>
          <w:rFonts w:ascii="Times New Roman" w:eastAsiaTheme="minorEastAsia" w:hAnsi="Times New Roman" w:cs="Times New Roman"/>
          <w:b/>
          <w:sz w:val="26"/>
          <w:szCs w:val="26"/>
          <w:lang w:eastAsia="ja-JP"/>
        </w:rPr>
      </w:pPr>
      <w:r w:rsidRPr="00146C42">
        <w:rPr>
          <w:rFonts w:ascii="Times New Roman" w:eastAsiaTheme="minorEastAsia" w:hAnsi="Times New Roman" w:cs="Times New Roman"/>
          <w:b/>
          <w:sz w:val="26"/>
          <w:szCs w:val="26"/>
          <w:lang w:eastAsia="ja-JP"/>
        </w:rPr>
        <w:t>Overarching Essential Questions:</w:t>
      </w:r>
    </w:p>
    <w:p w14:paraId="74BC978B" w14:textId="77777777" w:rsidR="00146C42" w:rsidRPr="00146C42" w:rsidRDefault="00146C42" w:rsidP="00146C42">
      <w:pPr>
        <w:widowControl w:val="0"/>
        <w:autoSpaceDE w:val="0"/>
        <w:autoSpaceDN w:val="0"/>
        <w:adjustRightInd w:val="0"/>
        <w:rPr>
          <w:rFonts w:ascii="Times New Roman" w:eastAsiaTheme="minorEastAsia" w:hAnsi="Times New Roman" w:cs="Times New Roman"/>
          <w:sz w:val="22"/>
          <w:lang w:eastAsia="ja-JP"/>
        </w:rPr>
      </w:pPr>
      <w:r w:rsidRPr="00146C42">
        <w:rPr>
          <w:rFonts w:ascii="Times New Roman" w:eastAsiaTheme="minorEastAsia" w:hAnsi="Times New Roman" w:cs="Times New Roman"/>
          <w:sz w:val="22"/>
          <w:lang w:eastAsia="ja-JP"/>
        </w:rPr>
        <w:t>• What environmental, political, and social issues propose challenges</w:t>
      </w:r>
    </w:p>
    <w:p w14:paraId="020E96FA" w14:textId="77777777" w:rsidR="00146C42" w:rsidRPr="00146C42" w:rsidRDefault="00146C42" w:rsidP="00146C42">
      <w:pPr>
        <w:widowControl w:val="0"/>
        <w:autoSpaceDE w:val="0"/>
        <w:autoSpaceDN w:val="0"/>
        <w:adjustRightInd w:val="0"/>
        <w:rPr>
          <w:rFonts w:ascii="Times New Roman" w:eastAsiaTheme="minorEastAsia" w:hAnsi="Times New Roman" w:cs="Times New Roman"/>
          <w:sz w:val="22"/>
          <w:lang w:eastAsia="ja-JP"/>
        </w:rPr>
      </w:pPr>
      <w:r w:rsidRPr="00146C42">
        <w:rPr>
          <w:rFonts w:ascii="Times New Roman" w:eastAsiaTheme="minorEastAsia" w:hAnsi="Times New Roman" w:cs="Times New Roman"/>
          <w:sz w:val="22"/>
          <w:lang w:eastAsia="ja-JP"/>
        </w:rPr>
        <w:t xml:space="preserve">  to societies throughout the world?</w:t>
      </w:r>
    </w:p>
    <w:p w14:paraId="04C2A275" w14:textId="77777777" w:rsidR="00146C42" w:rsidRPr="00146C42" w:rsidRDefault="00146C42" w:rsidP="00146C42">
      <w:pPr>
        <w:widowControl w:val="0"/>
        <w:autoSpaceDE w:val="0"/>
        <w:autoSpaceDN w:val="0"/>
        <w:adjustRightInd w:val="0"/>
        <w:rPr>
          <w:rFonts w:ascii="Times New Roman" w:eastAsiaTheme="minorEastAsia" w:hAnsi="Times New Roman" w:cs="Times New Roman"/>
          <w:sz w:val="22"/>
          <w:lang w:eastAsia="ja-JP"/>
        </w:rPr>
      </w:pPr>
      <w:r w:rsidRPr="00146C42">
        <w:rPr>
          <w:rFonts w:ascii="Times New Roman" w:eastAsiaTheme="minorEastAsia" w:hAnsi="Times New Roman" w:cs="Times New Roman"/>
          <w:sz w:val="22"/>
          <w:lang w:eastAsia="ja-JP"/>
        </w:rPr>
        <w:t>• What are the origins of those issues?</w:t>
      </w:r>
    </w:p>
    <w:p w14:paraId="39DF075F" w14:textId="77777777" w:rsidR="00146C42" w:rsidRPr="00146C42" w:rsidRDefault="00146C42" w:rsidP="00146C42">
      <w:pPr>
        <w:rPr>
          <w:rFonts w:ascii="Tahoma" w:eastAsia="Times New Roman" w:hAnsi="Tahoma" w:cs="Times New Roman"/>
          <w:sz w:val="22"/>
        </w:rPr>
      </w:pPr>
      <w:r w:rsidRPr="00146C42">
        <w:rPr>
          <w:rFonts w:ascii="Times New Roman" w:eastAsiaTheme="minorEastAsia" w:hAnsi="Times New Roman" w:cs="Times New Roman"/>
          <w:sz w:val="22"/>
          <w:lang w:eastAsia="ja-JP"/>
        </w:rPr>
        <w:t>• What are possible solutions to those challenges?</w:t>
      </w:r>
    </w:p>
    <w:p w14:paraId="3C2AA011" w14:textId="77777777" w:rsidR="00146C42" w:rsidRPr="00146C42" w:rsidRDefault="00146C42" w:rsidP="00146C42">
      <w:pPr>
        <w:rPr>
          <w:rFonts w:ascii="Tahoma" w:eastAsia="Times New Roman" w:hAnsi="Tahoma" w:cs="Times New Roman"/>
          <w:sz w:val="22"/>
        </w:rPr>
      </w:pPr>
    </w:p>
    <w:p w14:paraId="4A4B918E" w14:textId="77777777" w:rsidR="00146C42" w:rsidRPr="00146C42" w:rsidRDefault="00146C42" w:rsidP="00146C42">
      <w:pPr>
        <w:rPr>
          <w:rFonts w:ascii="Tahoma" w:eastAsia="Times New Roman" w:hAnsi="Tahoma" w:cs="Times New Roman"/>
          <w:sz w:val="22"/>
        </w:rPr>
      </w:pPr>
    </w:p>
    <w:p w14:paraId="501BC535" w14:textId="77777777" w:rsidR="00146C42" w:rsidRPr="00146C42" w:rsidRDefault="00146C42" w:rsidP="00146C42">
      <w:pPr>
        <w:rPr>
          <w:rFonts w:ascii="Tahoma" w:eastAsia="Times New Roman" w:hAnsi="Tahoma" w:cs="Times New Roman"/>
          <w:b/>
          <w:sz w:val="28"/>
          <w:szCs w:val="28"/>
        </w:rPr>
      </w:pPr>
      <w:r w:rsidRPr="00146C42">
        <w:rPr>
          <w:rFonts w:ascii="Tahoma" w:eastAsia="Times New Roman" w:hAnsi="Tahoma" w:cs="Times New Roman"/>
          <w:b/>
          <w:sz w:val="28"/>
          <w:szCs w:val="28"/>
        </w:rPr>
        <w:t>2. Science and Technology / La ciencia y la tecnología</w:t>
      </w:r>
    </w:p>
    <w:p w14:paraId="54696D2D" w14:textId="77777777" w:rsidR="00146C42" w:rsidRPr="00146C42" w:rsidRDefault="00146C42" w:rsidP="00146C42">
      <w:pPr>
        <w:rPr>
          <w:rFonts w:ascii="Tahoma" w:eastAsia="Times New Roman" w:hAnsi="Tahoma" w:cs="Times New Roman"/>
          <w:b/>
          <w:sz w:val="22"/>
        </w:rPr>
      </w:pPr>
    </w:p>
    <w:p w14:paraId="6B8E38E7" w14:textId="77777777" w:rsidR="00146C42" w:rsidRPr="00146C42" w:rsidRDefault="00146C42" w:rsidP="00146C42">
      <w:pPr>
        <w:widowControl w:val="0"/>
        <w:autoSpaceDE w:val="0"/>
        <w:autoSpaceDN w:val="0"/>
        <w:adjustRightInd w:val="0"/>
        <w:rPr>
          <w:rFonts w:ascii="Times New Roman" w:eastAsiaTheme="minorEastAsia" w:hAnsi="Times New Roman" w:cs="Times New Roman"/>
          <w:b/>
          <w:sz w:val="26"/>
          <w:szCs w:val="26"/>
          <w:lang w:eastAsia="ja-JP"/>
        </w:rPr>
      </w:pPr>
      <w:r w:rsidRPr="00146C42">
        <w:rPr>
          <w:rFonts w:ascii="Times New Roman" w:eastAsiaTheme="minorEastAsia" w:hAnsi="Times New Roman" w:cs="Times New Roman"/>
          <w:b/>
          <w:sz w:val="26"/>
          <w:szCs w:val="26"/>
          <w:lang w:eastAsia="ja-JP"/>
        </w:rPr>
        <w:t>Overarching Essential Questions:</w:t>
      </w:r>
    </w:p>
    <w:p w14:paraId="4A29E2CA" w14:textId="77777777" w:rsidR="00146C42" w:rsidRPr="00146C42" w:rsidRDefault="00146C42" w:rsidP="00146C42">
      <w:pPr>
        <w:widowControl w:val="0"/>
        <w:autoSpaceDE w:val="0"/>
        <w:autoSpaceDN w:val="0"/>
        <w:adjustRightInd w:val="0"/>
        <w:rPr>
          <w:rFonts w:ascii="Times New Roman" w:eastAsiaTheme="minorEastAsia" w:hAnsi="Times New Roman" w:cs="Times New Roman"/>
          <w:sz w:val="22"/>
          <w:lang w:eastAsia="ja-JP"/>
        </w:rPr>
      </w:pPr>
      <w:r w:rsidRPr="00146C42">
        <w:rPr>
          <w:rFonts w:ascii="Times New Roman" w:eastAsiaTheme="minorEastAsia" w:hAnsi="Times New Roman" w:cs="Times New Roman"/>
          <w:sz w:val="22"/>
          <w:lang w:eastAsia="ja-JP"/>
        </w:rPr>
        <w:t>• What environmental, political, and social issues propose challenges to societies throughout the world?</w:t>
      </w:r>
    </w:p>
    <w:p w14:paraId="43EE3660" w14:textId="77777777" w:rsidR="00146C42" w:rsidRPr="00146C42" w:rsidRDefault="00146C42" w:rsidP="00146C42">
      <w:pPr>
        <w:widowControl w:val="0"/>
        <w:autoSpaceDE w:val="0"/>
        <w:autoSpaceDN w:val="0"/>
        <w:adjustRightInd w:val="0"/>
        <w:rPr>
          <w:rFonts w:ascii="Times New Roman" w:eastAsiaTheme="minorEastAsia" w:hAnsi="Times New Roman" w:cs="Times New Roman"/>
          <w:sz w:val="22"/>
          <w:lang w:eastAsia="ja-JP"/>
        </w:rPr>
      </w:pPr>
      <w:r w:rsidRPr="00146C42">
        <w:rPr>
          <w:rFonts w:ascii="Times New Roman" w:eastAsiaTheme="minorEastAsia" w:hAnsi="Times New Roman" w:cs="Times New Roman"/>
          <w:sz w:val="22"/>
          <w:lang w:eastAsia="ja-JP"/>
        </w:rPr>
        <w:t>• What are the origins of those issues?</w:t>
      </w:r>
    </w:p>
    <w:p w14:paraId="24A8D64C" w14:textId="77777777" w:rsidR="00146C42" w:rsidRPr="00146C42" w:rsidRDefault="00146C42" w:rsidP="00146C42">
      <w:pPr>
        <w:rPr>
          <w:rFonts w:ascii="Tahoma" w:eastAsia="Times New Roman" w:hAnsi="Tahoma" w:cs="Times New Roman"/>
          <w:sz w:val="22"/>
        </w:rPr>
      </w:pPr>
      <w:r w:rsidRPr="00146C42">
        <w:rPr>
          <w:rFonts w:ascii="Times New Roman" w:eastAsiaTheme="minorEastAsia" w:hAnsi="Times New Roman" w:cs="Times New Roman"/>
          <w:sz w:val="22"/>
          <w:lang w:eastAsia="ja-JP"/>
        </w:rPr>
        <w:t>• What are possible solutions to those challenges?</w:t>
      </w:r>
    </w:p>
    <w:p w14:paraId="7C31D7C7" w14:textId="77777777" w:rsidR="00146C42" w:rsidRPr="00146C42" w:rsidRDefault="00146C42" w:rsidP="00146C42">
      <w:pPr>
        <w:rPr>
          <w:rFonts w:ascii="Tahoma" w:eastAsia="Times New Roman" w:hAnsi="Tahoma" w:cs="Times New Roman"/>
          <w:sz w:val="22"/>
        </w:rPr>
      </w:pPr>
      <w:r w:rsidRPr="00146C42">
        <w:rPr>
          <w:rFonts w:ascii="Tahoma" w:eastAsia="Times New Roman" w:hAnsi="Tahoma" w:cs="Times New Roman"/>
          <w:sz w:val="22"/>
        </w:rPr>
        <w:tab/>
      </w:r>
    </w:p>
    <w:p w14:paraId="1F2FFA03" w14:textId="77777777" w:rsidR="00146C42" w:rsidRPr="00146C42" w:rsidRDefault="00146C42" w:rsidP="00146C42">
      <w:pPr>
        <w:rPr>
          <w:rFonts w:ascii="Tahoma" w:eastAsia="Times New Roman" w:hAnsi="Tahoma" w:cs="Times New Roman"/>
          <w:sz w:val="22"/>
        </w:rPr>
      </w:pPr>
    </w:p>
    <w:p w14:paraId="0E96FD5D" w14:textId="77777777" w:rsidR="00146C42" w:rsidRPr="00146C42" w:rsidRDefault="00146C42" w:rsidP="00146C42">
      <w:pPr>
        <w:rPr>
          <w:rFonts w:ascii="Tahoma" w:eastAsia="Times New Roman" w:hAnsi="Tahoma" w:cs="Times New Roman"/>
          <w:b/>
          <w:sz w:val="28"/>
          <w:szCs w:val="28"/>
        </w:rPr>
      </w:pPr>
      <w:r w:rsidRPr="00146C42">
        <w:rPr>
          <w:rFonts w:ascii="Tahoma" w:eastAsia="Times New Roman" w:hAnsi="Tahoma" w:cs="Times New Roman"/>
          <w:b/>
          <w:sz w:val="28"/>
          <w:szCs w:val="28"/>
        </w:rPr>
        <w:t>3. Contemporary Life/ La vida contemporánea</w:t>
      </w:r>
    </w:p>
    <w:p w14:paraId="51829C12" w14:textId="77777777" w:rsidR="00146C42" w:rsidRPr="00146C42" w:rsidRDefault="00146C42" w:rsidP="00146C42">
      <w:pPr>
        <w:rPr>
          <w:rFonts w:ascii="Tahoma" w:eastAsia="Times New Roman" w:hAnsi="Tahoma" w:cs="Times New Roman"/>
          <w:sz w:val="22"/>
        </w:rPr>
      </w:pPr>
    </w:p>
    <w:p w14:paraId="1AAA3CBA" w14:textId="77777777" w:rsidR="00146C42" w:rsidRPr="00146C42" w:rsidRDefault="00146C42" w:rsidP="00146C42">
      <w:pPr>
        <w:widowControl w:val="0"/>
        <w:autoSpaceDE w:val="0"/>
        <w:autoSpaceDN w:val="0"/>
        <w:adjustRightInd w:val="0"/>
        <w:rPr>
          <w:rFonts w:ascii="Times New Roman" w:eastAsiaTheme="minorEastAsia" w:hAnsi="Times New Roman" w:cs="Times New Roman"/>
          <w:b/>
          <w:sz w:val="26"/>
          <w:szCs w:val="26"/>
          <w:lang w:eastAsia="ja-JP"/>
        </w:rPr>
      </w:pPr>
      <w:r w:rsidRPr="00146C42">
        <w:rPr>
          <w:rFonts w:ascii="Times New Roman" w:eastAsiaTheme="minorEastAsia" w:hAnsi="Times New Roman" w:cs="Times New Roman"/>
          <w:b/>
          <w:sz w:val="26"/>
          <w:szCs w:val="26"/>
          <w:lang w:eastAsia="ja-JP"/>
        </w:rPr>
        <w:t>Overarching Essential Questions:</w:t>
      </w:r>
    </w:p>
    <w:p w14:paraId="0FE86B6A" w14:textId="77777777" w:rsidR="00146C42" w:rsidRPr="00146C42" w:rsidRDefault="00146C42" w:rsidP="00146C42">
      <w:pPr>
        <w:widowControl w:val="0"/>
        <w:autoSpaceDE w:val="0"/>
        <w:autoSpaceDN w:val="0"/>
        <w:adjustRightInd w:val="0"/>
        <w:rPr>
          <w:rFonts w:ascii="Times New Roman" w:eastAsiaTheme="minorEastAsia" w:hAnsi="Times New Roman" w:cs="Times New Roman"/>
          <w:sz w:val="22"/>
          <w:lang w:eastAsia="ja-JP"/>
        </w:rPr>
      </w:pPr>
      <w:r w:rsidRPr="00146C42">
        <w:rPr>
          <w:rFonts w:ascii="Times New Roman" w:eastAsiaTheme="minorEastAsia" w:hAnsi="Times New Roman" w:cs="Times New Roman"/>
          <w:sz w:val="22"/>
          <w:lang w:eastAsia="ja-JP"/>
        </w:rPr>
        <w:t>• How do societies and individuals define quality of life?</w:t>
      </w:r>
    </w:p>
    <w:p w14:paraId="626D6BB1" w14:textId="77777777" w:rsidR="00146C42" w:rsidRPr="00146C42" w:rsidRDefault="00146C42" w:rsidP="00146C42">
      <w:pPr>
        <w:widowControl w:val="0"/>
        <w:autoSpaceDE w:val="0"/>
        <w:autoSpaceDN w:val="0"/>
        <w:adjustRightInd w:val="0"/>
        <w:rPr>
          <w:rFonts w:ascii="Times New Roman" w:eastAsiaTheme="minorEastAsia" w:hAnsi="Times New Roman" w:cs="Times New Roman"/>
          <w:sz w:val="22"/>
          <w:lang w:eastAsia="ja-JP"/>
        </w:rPr>
      </w:pPr>
      <w:r w:rsidRPr="00146C42">
        <w:rPr>
          <w:rFonts w:ascii="Times New Roman" w:eastAsiaTheme="minorEastAsia" w:hAnsi="Times New Roman" w:cs="Times New Roman"/>
          <w:sz w:val="22"/>
          <w:lang w:eastAsia="ja-JP"/>
        </w:rPr>
        <w:t>• How is contemporary life influenced by cultural products, practices, and        perspectives?</w:t>
      </w:r>
    </w:p>
    <w:p w14:paraId="1AC94942" w14:textId="77777777" w:rsidR="00146C42" w:rsidRPr="00146C42" w:rsidRDefault="00146C42" w:rsidP="00146C42">
      <w:pPr>
        <w:widowControl w:val="0"/>
        <w:autoSpaceDE w:val="0"/>
        <w:autoSpaceDN w:val="0"/>
        <w:adjustRightInd w:val="0"/>
        <w:rPr>
          <w:rFonts w:ascii="Times New Roman" w:eastAsiaTheme="minorEastAsia" w:hAnsi="Times New Roman" w:cs="Times New Roman"/>
          <w:sz w:val="22"/>
          <w:lang w:eastAsia="ja-JP"/>
        </w:rPr>
      </w:pPr>
      <w:r w:rsidRPr="00146C42">
        <w:rPr>
          <w:rFonts w:ascii="Times New Roman" w:eastAsiaTheme="minorEastAsia" w:hAnsi="Times New Roman" w:cs="Times New Roman"/>
          <w:sz w:val="22"/>
          <w:lang w:eastAsia="ja-JP"/>
        </w:rPr>
        <w:t>• What are the challenges of contemporary life?</w:t>
      </w:r>
    </w:p>
    <w:p w14:paraId="370C284B" w14:textId="77777777" w:rsidR="00146C42" w:rsidRPr="00146C42" w:rsidRDefault="00146C42" w:rsidP="00146C42">
      <w:pPr>
        <w:widowControl w:val="0"/>
        <w:autoSpaceDE w:val="0"/>
        <w:autoSpaceDN w:val="0"/>
        <w:adjustRightInd w:val="0"/>
        <w:rPr>
          <w:rFonts w:ascii="Times New Roman" w:eastAsiaTheme="minorEastAsia" w:hAnsi="Times New Roman" w:cs="Times New Roman"/>
          <w:sz w:val="22"/>
          <w:lang w:eastAsia="ja-JP"/>
        </w:rPr>
      </w:pPr>
    </w:p>
    <w:p w14:paraId="68728B60" w14:textId="77777777" w:rsidR="00146C42" w:rsidRPr="00146C42" w:rsidRDefault="00146C42" w:rsidP="00146C42">
      <w:pPr>
        <w:rPr>
          <w:rFonts w:ascii="Times New Roman" w:eastAsiaTheme="minorEastAsia" w:hAnsi="Times New Roman" w:cs="Times New Roman"/>
          <w:sz w:val="26"/>
          <w:szCs w:val="26"/>
          <w:lang w:eastAsia="ja-JP"/>
        </w:rPr>
      </w:pPr>
    </w:p>
    <w:p w14:paraId="0D59E2AE" w14:textId="77777777" w:rsidR="00146C42" w:rsidRPr="00146C42" w:rsidRDefault="00146C42" w:rsidP="00146C42">
      <w:pPr>
        <w:tabs>
          <w:tab w:val="left" w:pos="6240"/>
        </w:tabs>
        <w:rPr>
          <w:rFonts w:ascii="Times New Roman" w:eastAsiaTheme="minorEastAsia" w:hAnsi="Times New Roman" w:cs="Times New Roman"/>
          <w:b/>
          <w:sz w:val="28"/>
          <w:szCs w:val="28"/>
          <w:lang w:eastAsia="ja-JP"/>
        </w:rPr>
      </w:pPr>
      <w:r w:rsidRPr="00146C42">
        <w:rPr>
          <w:rFonts w:ascii="Times New Roman" w:eastAsiaTheme="minorEastAsia" w:hAnsi="Times New Roman" w:cs="Times New Roman"/>
          <w:b/>
          <w:sz w:val="28"/>
          <w:szCs w:val="28"/>
          <w:lang w:eastAsia="ja-JP"/>
        </w:rPr>
        <w:t xml:space="preserve">4. Personal and Public Identities / Las identidades personales y          </w:t>
      </w:r>
    </w:p>
    <w:p w14:paraId="4C59E9E7" w14:textId="77777777" w:rsidR="00146C42" w:rsidRPr="00146C42" w:rsidRDefault="00146C42" w:rsidP="00146C42">
      <w:pPr>
        <w:tabs>
          <w:tab w:val="left" w:pos="6240"/>
        </w:tabs>
        <w:rPr>
          <w:rFonts w:ascii="Times New Roman" w:eastAsiaTheme="minorEastAsia" w:hAnsi="Times New Roman" w:cs="Times New Roman"/>
          <w:b/>
          <w:sz w:val="28"/>
          <w:szCs w:val="28"/>
          <w:lang w:eastAsia="ja-JP"/>
        </w:rPr>
      </w:pPr>
      <w:r w:rsidRPr="00146C42">
        <w:rPr>
          <w:rFonts w:ascii="Times New Roman" w:eastAsiaTheme="minorEastAsia" w:hAnsi="Times New Roman" w:cs="Times New Roman"/>
          <w:b/>
          <w:sz w:val="28"/>
          <w:szCs w:val="28"/>
          <w:lang w:eastAsia="ja-JP"/>
        </w:rPr>
        <w:t xml:space="preserve">    públicas</w:t>
      </w:r>
    </w:p>
    <w:p w14:paraId="306F21B4" w14:textId="77777777" w:rsidR="00146C42" w:rsidRPr="00146C42" w:rsidRDefault="00146C42" w:rsidP="00146C42">
      <w:pPr>
        <w:tabs>
          <w:tab w:val="left" w:pos="6240"/>
        </w:tabs>
        <w:rPr>
          <w:rFonts w:ascii="Times New Roman" w:eastAsiaTheme="minorEastAsia" w:hAnsi="Times New Roman" w:cs="Times New Roman"/>
          <w:sz w:val="26"/>
          <w:szCs w:val="26"/>
          <w:lang w:eastAsia="ja-JP"/>
        </w:rPr>
      </w:pPr>
    </w:p>
    <w:p w14:paraId="326CC79D" w14:textId="77777777" w:rsidR="00146C42" w:rsidRPr="00146C42" w:rsidRDefault="00146C42" w:rsidP="00146C42">
      <w:pPr>
        <w:widowControl w:val="0"/>
        <w:autoSpaceDE w:val="0"/>
        <w:autoSpaceDN w:val="0"/>
        <w:adjustRightInd w:val="0"/>
        <w:rPr>
          <w:rFonts w:ascii="Times New Roman" w:eastAsiaTheme="minorEastAsia" w:hAnsi="Times New Roman" w:cs="Times New Roman"/>
          <w:b/>
          <w:sz w:val="26"/>
          <w:szCs w:val="26"/>
          <w:lang w:eastAsia="ja-JP"/>
        </w:rPr>
      </w:pPr>
      <w:r w:rsidRPr="00146C42">
        <w:rPr>
          <w:rFonts w:ascii="Times New Roman" w:eastAsiaTheme="minorEastAsia" w:hAnsi="Times New Roman" w:cs="Times New Roman"/>
          <w:b/>
          <w:sz w:val="26"/>
          <w:szCs w:val="26"/>
          <w:lang w:eastAsia="ja-JP"/>
        </w:rPr>
        <w:t>Overarching Essential Questions:</w:t>
      </w:r>
    </w:p>
    <w:p w14:paraId="1232A7FB" w14:textId="77777777" w:rsidR="00146C42" w:rsidRPr="00146C42" w:rsidRDefault="00146C42" w:rsidP="00146C42">
      <w:pPr>
        <w:widowControl w:val="0"/>
        <w:autoSpaceDE w:val="0"/>
        <w:autoSpaceDN w:val="0"/>
        <w:adjustRightInd w:val="0"/>
        <w:rPr>
          <w:rFonts w:ascii="Times New Roman" w:eastAsiaTheme="minorEastAsia" w:hAnsi="Times New Roman" w:cs="Times New Roman"/>
          <w:sz w:val="22"/>
          <w:lang w:eastAsia="ja-JP"/>
        </w:rPr>
      </w:pPr>
      <w:r w:rsidRPr="00146C42">
        <w:rPr>
          <w:rFonts w:ascii="Times New Roman" w:eastAsiaTheme="minorEastAsia" w:hAnsi="Times New Roman" w:cs="Times New Roman"/>
          <w:sz w:val="22"/>
          <w:lang w:eastAsia="ja-JP"/>
        </w:rPr>
        <w:t>• How are aspects of identity expressed in various situations?</w:t>
      </w:r>
    </w:p>
    <w:p w14:paraId="3C6308C6" w14:textId="77777777" w:rsidR="00146C42" w:rsidRPr="00146C42" w:rsidRDefault="00146C42" w:rsidP="00146C42">
      <w:pPr>
        <w:widowControl w:val="0"/>
        <w:autoSpaceDE w:val="0"/>
        <w:autoSpaceDN w:val="0"/>
        <w:adjustRightInd w:val="0"/>
        <w:rPr>
          <w:rFonts w:ascii="Times New Roman" w:eastAsiaTheme="minorEastAsia" w:hAnsi="Times New Roman" w:cs="Times New Roman"/>
          <w:sz w:val="22"/>
          <w:lang w:eastAsia="ja-JP"/>
        </w:rPr>
      </w:pPr>
      <w:r w:rsidRPr="00146C42">
        <w:rPr>
          <w:rFonts w:ascii="Times New Roman" w:eastAsiaTheme="minorEastAsia" w:hAnsi="Times New Roman" w:cs="Times New Roman"/>
          <w:sz w:val="22"/>
          <w:lang w:eastAsia="ja-JP"/>
        </w:rPr>
        <w:t>• How do language and culture influence identity?</w:t>
      </w:r>
    </w:p>
    <w:p w14:paraId="3E545D6F" w14:textId="77777777" w:rsidR="00146C42" w:rsidRPr="00146C42" w:rsidRDefault="00146C42" w:rsidP="00146C42">
      <w:pPr>
        <w:tabs>
          <w:tab w:val="left" w:pos="6240"/>
        </w:tabs>
        <w:rPr>
          <w:rFonts w:ascii="Times New Roman" w:eastAsiaTheme="minorEastAsia" w:hAnsi="Times New Roman" w:cs="Times New Roman"/>
          <w:sz w:val="26"/>
          <w:szCs w:val="26"/>
          <w:lang w:eastAsia="ja-JP"/>
        </w:rPr>
      </w:pPr>
      <w:r w:rsidRPr="00146C42">
        <w:rPr>
          <w:rFonts w:ascii="Times New Roman" w:eastAsiaTheme="minorEastAsia" w:hAnsi="Times New Roman" w:cs="Times New Roman"/>
          <w:sz w:val="22"/>
          <w:lang w:eastAsia="ja-JP"/>
        </w:rPr>
        <w:t>• How does one’s identity develop over time?</w:t>
      </w:r>
    </w:p>
    <w:p w14:paraId="45914C6E" w14:textId="77777777" w:rsidR="00146C42" w:rsidRPr="00146C42" w:rsidRDefault="00146C42" w:rsidP="00146C42">
      <w:pPr>
        <w:rPr>
          <w:rFonts w:ascii="Tahoma" w:eastAsia="Times New Roman" w:hAnsi="Tahoma" w:cs="Times New Roman"/>
          <w:sz w:val="22"/>
        </w:rPr>
      </w:pPr>
    </w:p>
    <w:p w14:paraId="722E0162" w14:textId="77777777" w:rsidR="00146C42" w:rsidRPr="00146C42" w:rsidRDefault="00146C42" w:rsidP="00146C42">
      <w:pPr>
        <w:rPr>
          <w:rFonts w:ascii="Tahoma" w:eastAsia="Times New Roman" w:hAnsi="Tahoma" w:cs="Times New Roman"/>
          <w:sz w:val="22"/>
        </w:rPr>
      </w:pPr>
    </w:p>
    <w:p w14:paraId="69F7FC3E" w14:textId="77777777" w:rsidR="00146C42" w:rsidRPr="00146C42" w:rsidRDefault="00146C42" w:rsidP="00146C42">
      <w:pPr>
        <w:rPr>
          <w:rFonts w:ascii="Tahoma" w:eastAsia="Times New Roman" w:hAnsi="Tahoma" w:cs="Times New Roman"/>
          <w:b/>
          <w:sz w:val="28"/>
          <w:szCs w:val="28"/>
        </w:rPr>
      </w:pPr>
      <w:r w:rsidRPr="00146C42">
        <w:rPr>
          <w:rFonts w:ascii="Tahoma" w:eastAsia="Times New Roman" w:hAnsi="Tahoma" w:cs="Times New Roman"/>
          <w:b/>
          <w:sz w:val="28"/>
          <w:szCs w:val="28"/>
        </w:rPr>
        <w:t>5. Families and Communities / La familia y las comunidades</w:t>
      </w:r>
    </w:p>
    <w:p w14:paraId="6994C93D" w14:textId="77777777" w:rsidR="00146C42" w:rsidRPr="00146C42" w:rsidRDefault="00146C42" w:rsidP="00146C42">
      <w:pPr>
        <w:rPr>
          <w:rFonts w:ascii="Tahoma" w:eastAsia="Times New Roman" w:hAnsi="Tahoma" w:cs="Times New Roman"/>
          <w:b/>
          <w:sz w:val="22"/>
        </w:rPr>
      </w:pPr>
    </w:p>
    <w:p w14:paraId="0BF90686" w14:textId="77777777" w:rsidR="00146C42" w:rsidRPr="00146C42" w:rsidRDefault="00146C42" w:rsidP="00146C42">
      <w:pPr>
        <w:widowControl w:val="0"/>
        <w:autoSpaceDE w:val="0"/>
        <w:autoSpaceDN w:val="0"/>
        <w:adjustRightInd w:val="0"/>
        <w:rPr>
          <w:rFonts w:ascii="Times New Roman" w:eastAsiaTheme="minorEastAsia" w:hAnsi="Times New Roman" w:cs="Times New Roman"/>
          <w:b/>
          <w:sz w:val="26"/>
          <w:szCs w:val="26"/>
          <w:lang w:eastAsia="ja-JP"/>
        </w:rPr>
      </w:pPr>
      <w:r w:rsidRPr="00146C42">
        <w:rPr>
          <w:rFonts w:ascii="Times New Roman" w:eastAsiaTheme="minorEastAsia" w:hAnsi="Times New Roman" w:cs="Times New Roman"/>
          <w:b/>
          <w:sz w:val="26"/>
          <w:szCs w:val="26"/>
          <w:lang w:eastAsia="ja-JP"/>
        </w:rPr>
        <w:t>Overarching Essential Questions:</w:t>
      </w:r>
    </w:p>
    <w:p w14:paraId="6B7C0297" w14:textId="77777777" w:rsidR="00146C42" w:rsidRPr="00146C42" w:rsidRDefault="00146C42" w:rsidP="00146C42">
      <w:pPr>
        <w:widowControl w:val="0"/>
        <w:autoSpaceDE w:val="0"/>
        <w:autoSpaceDN w:val="0"/>
        <w:adjustRightInd w:val="0"/>
        <w:rPr>
          <w:rFonts w:ascii="Times New Roman" w:eastAsiaTheme="minorEastAsia" w:hAnsi="Times New Roman" w:cs="Times New Roman"/>
          <w:sz w:val="22"/>
          <w:lang w:eastAsia="ja-JP"/>
        </w:rPr>
      </w:pPr>
      <w:r w:rsidRPr="00146C42">
        <w:rPr>
          <w:rFonts w:ascii="Times New Roman" w:eastAsiaTheme="minorEastAsia" w:hAnsi="Times New Roman" w:cs="Times New Roman"/>
          <w:sz w:val="22"/>
          <w:lang w:eastAsia="ja-JP"/>
        </w:rPr>
        <w:t>• What constitutes a family in different societies?</w:t>
      </w:r>
    </w:p>
    <w:p w14:paraId="0F7C58BD" w14:textId="77777777" w:rsidR="00146C42" w:rsidRPr="00146C42" w:rsidRDefault="00146C42" w:rsidP="00146C42">
      <w:pPr>
        <w:widowControl w:val="0"/>
        <w:autoSpaceDE w:val="0"/>
        <w:autoSpaceDN w:val="0"/>
        <w:adjustRightInd w:val="0"/>
        <w:rPr>
          <w:rFonts w:ascii="Times New Roman" w:eastAsiaTheme="minorEastAsia" w:hAnsi="Times New Roman" w:cs="Times New Roman"/>
          <w:sz w:val="22"/>
          <w:lang w:eastAsia="ja-JP"/>
        </w:rPr>
      </w:pPr>
      <w:r w:rsidRPr="00146C42">
        <w:rPr>
          <w:rFonts w:ascii="Times New Roman" w:eastAsiaTheme="minorEastAsia" w:hAnsi="Times New Roman" w:cs="Times New Roman"/>
          <w:sz w:val="22"/>
          <w:lang w:eastAsia="ja-JP"/>
        </w:rPr>
        <w:t>• How do individuals contribute to the well-being of communities?</w:t>
      </w:r>
    </w:p>
    <w:p w14:paraId="30650422" w14:textId="77777777" w:rsidR="00146C42" w:rsidRPr="00146C42" w:rsidRDefault="00146C42" w:rsidP="00146C42">
      <w:pPr>
        <w:widowControl w:val="0"/>
        <w:autoSpaceDE w:val="0"/>
        <w:autoSpaceDN w:val="0"/>
        <w:adjustRightInd w:val="0"/>
        <w:rPr>
          <w:rFonts w:ascii="Times New Roman" w:eastAsiaTheme="minorEastAsia" w:hAnsi="Times New Roman" w:cs="Times New Roman"/>
          <w:sz w:val="22"/>
          <w:lang w:eastAsia="ja-JP"/>
        </w:rPr>
      </w:pPr>
      <w:r w:rsidRPr="00146C42">
        <w:rPr>
          <w:rFonts w:ascii="Times New Roman" w:eastAsiaTheme="minorEastAsia" w:hAnsi="Times New Roman" w:cs="Times New Roman"/>
          <w:sz w:val="22"/>
          <w:lang w:eastAsia="ja-JP"/>
        </w:rPr>
        <w:t>• How do the roles that families and communities assume differ in</w:t>
      </w:r>
    </w:p>
    <w:p w14:paraId="2E5C4C0B" w14:textId="77777777" w:rsidR="00146C42" w:rsidRPr="00146C42" w:rsidRDefault="00146C42" w:rsidP="00146C42">
      <w:pPr>
        <w:widowControl w:val="0"/>
        <w:autoSpaceDE w:val="0"/>
        <w:autoSpaceDN w:val="0"/>
        <w:adjustRightInd w:val="0"/>
        <w:rPr>
          <w:rFonts w:ascii="Times New Roman" w:eastAsiaTheme="minorEastAsia" w:hAnsi="Times New Roman" w:cs="Times New Roman"/>
          <w:sz w:val="22"/>
          <w:lang w:eastAsia="ja-JP"/>
        </w:rPr>
      </w:pPr>
      <w:r w:rsidRPr="00146C42">
        <w:rPr>
          <w:rFonts w:ascii="Times New Roman" w:eastAsiaTheme="minorEastAsia" w:hAnsi="Times New Roman" w:cs="Times New Roman"/>
          <w:sz w:val="22"/>
          <w:lang w:eastAsia="ja-JP"/>
        </w:rPr>
        <w:t xml:space="preserve">  societies around the world?</w:t>
      </w:r>
    </w:p>
    <w:p w14:paraId="25DE049C" w14:textId="77777777" w:rsidR="00146C42" w:rsidRPr="00146C42" w:rsidRDefault="00146C42" w:rsidP="00146C42">
      <w:pPr>
        <w:rPr>
          <w:rFonts w:ascii="Tahoma" w:eastAsia="Times New Roman" w:hAnsi="Tahoma" w:cs="Times New Roman"/>
          <w:sz w:val="22"/>
        </w:rPr>
      </w:pPr>
    </w:p>
    <w:p w14:paraId="51639A81" w14:textId="77777777" w:rsidR="00146C42" w:rsidRPr="00146C42" w:rsidRDefault="00146C42" w:rsidP="00146C42">
      <w:pPr>
        <w:rPr>
          <w:rFonts w:ascii="Tahoma" w:eastAsia="Times New Roman" w:hAnsi="Tahoma" w:cs="Times New Roman"/>
          <w:sz w:val="22"/>
        </w:rPr>
      </w:pPr>
    </w:p>
    <w:p w14:paraId="752B2BCA" w14:textId="77777777" w:rsidR="00146C42" w:rsidRPr="00146C42" w:rsidRDefault="00146C42" w:rsidP="00146C42">
      <w:pPr>
        <w:rPr>
          <w:rFonts w:ascii="Tahoma" w:eastAsia="Times New Roman" w:hAnsi="Tahoma" w:cs="Times New Roman"/>
          <w:b/>
          <w:sz w:val="28"/>
          <w:szCs w:val="28"/>
        </w:rPr>
      </w:pPr>
      <w:r w:rsidRPr="00146C42">
        <w:rPr>
          <w:rFonts w:ascii="Tahoma" w:eastAsia="Times New Roman" w:hAnsi="Tahoma" w:cs="Times New Roman"/>
          <w:b/>
          <w:sz w:val="28"/>
          <w:szCs w:val="28"/>
        </w:rPr>
        <w:t>6. Beauty and Aesthetics /La belleza y la estética</w:t>
      </w:r>
    </w:p>
    <w:p w14:paraId="143BD7ED" w14:textId="77777777" w:rsidR="00146C42" w:rsidRPr="00146C42" w:rsidRDefault="00146C42" w:rsidP="00146C42">
      <w:pPr>
        <w:rPr>
          <w:rFonts w:ascii="Tahoma" w:eastAsia="Times New Roman" w:hAnsi="Tahoma" w:cs="Times New Roman"/>
          <w:sz w:val="22"/>
        </w:rPr>
      </w:pPr>
    </w:p>
    <w:p w14:paraId="56D7562B" w14:textId="77777777" w:rsidR="00146C42" w:rsidRPr="00146C42" w:rsidRDefault="00146C42" w:rsidP="00146C42">
      <w:pPr>
        <w:widowControl w:val="0"/>
        <w:autoSpaceDE w:val="0"/>
        <w:autoSpaceDN w:val="0"/>
        <w:adjustRightInd w:val="0"/>
        <w:rPr>
          <w:rFonts w:ascii="Times New Roman" w:eastAsiaTheme="minorEastAsia" w:hAnsi="Times New Roman" w:cs="Times New Roman"/>
          <w:b/>
          <w:sz w:val="26"/>
          <w:szCs w:val="26"/>
          <w:lang w:eastAsia="ja-JP"/>
        </w:rPr>
      </w:pPr>
      <w:r w:rsidRPr="00146C42">
        <w:rPr>
          <w:rFonts w:ascii="Times New Roman" w:eastAsiaTheme="minorEastAsia" w:hAnsi="Times New Roman" w:cs="Times New Roman"/>
          <w:b/>
          <w:sz w:val="26"/>
          <w:szCs w:val="26"/>
          <w:lang w:eastAsia="ja-JP"/>
        </w:rPr>
        <w:t>Overarching Essential Questions:</w:t>
      </w:r>
    </w:p>
    <w:p w14:paraId="1E119CDE" w14:textId="77777777" w:rsidR="00146C42" w:rsidRPr="00146C42" w:rsidRDefault="00146C42" w:rsidP="00146C42">
      <w:pPr>
        <w:widowControl w:val="0"/>
        <w:autoSpaceDE w:val="0"/>
        <w:autoSpaceDN w:val="0"/>
        <w:adjustRightInd w:val="0"/>
        <w:rPr>
          <w:rFonts w:ascii="Times New Roman" w:eastAsiaTheme="minorEastAsia" w:hAnsi="Times New Roman" w:cs="Times New Roman"/>
          <w:sz w:val="22"/>
          <w:lang w:eastAsia="ja-JP"/>
        </w:rPr>
      </w:pPr>
      <w:r w:rsidRPr="00146C42">
        <w:rPr>
          <w:rFonts w:ascii="Times New Roman" w:eastAsiaTheme="minorEastAsia" w:hAnsi="Times New Roman" w:cs="Times New Roman"/>
          <w:sz w:val="22"/>
          <w:lang w:eastAsia="ja-JP"/>
        </w:rPr>
        <w:t>• How are perceptions of beauty and creativity established?</w:t>
      </w:r>
    </w:p>
    <w:p w14:paraId="24BBC40C" w14:textId="77777777" w:rsidR="00146C42" w:rsidRPr="00146C42" w:rsidRDefault="00146C42" w:rsidP="00146C42">
      <w:pPr>
        <w:widowControl w:val="0"/>
        <w:autoSpaceDE w:val="0"/>
        <w:autoSpaceDN w:val="0"/>
        <w:adjustRightInd w:val="0"/>
        <w:rPr>
          <w:rFonts w:ascii="Times New Roman" w:eastAsiaTheme="minorEastAsia" w:hAnsi="Times New Roman" w:cs="Times New Roman"/>
          <w:sz w:val="22"/>
          <w:lang w:eastAsia="ja-JP"/>
        </w:rPr>
      </w:pPr>
      <w:r w:rsidRPr="00146C42">
        <w:rPr>
          <w:rFonts w:ascii="Times New Roman" w:eastAsiaTheme="minorEastAsia" w:hAnsi="Times New Roman" w:cs="Times New Roman"/>
          <w:sz w:val="22"/>
          <w:lang w:eastAsia="ja-JP"/>
        </w:rPr>
        <w:t>• How do ideals of beauty and aesthetics influence daily life?</w:t>
      </w:r>
    </w:p>
    <w:p w14:paraId="525CBA34" w14:textId="77777777" w:rsidR="00146C42" w:rsidRPr="00146C42" w:rsidRDefault="00146C42" w:rsidP="00146C42">
      <w:pPr>
        <w:rPr>
          <w:rFonts w:ascii="Tahoma" w:eastAsia="Times New Roman" w:hAnsi="Tahoma" w:cs="Times New Roman"/>
          <w:sz w:val="22"/>
        </w:rPr>
      </w:pPr>
      <w:r w:rsidRPr="00146C42">
        <w:rPr>
          <w:rFonts w:ascii="Times New Roman" w:eastAsiaTheme="minorEastAsia" w:hAnsi="Times New Roman" w:cs="Times New Roman"/>
          <w:sz w:val="22"/>
          <w:lang w:eastAsia="ja-JP"/>
        </w:rPr>
        <w:t>• How do the arts both challenge and reflect cultural perspectives?</w:t>
      </w:r>
    </w:p>
    <w:p w14:paraId="6950FF49" w14:textId="41069043" w:rsidR="00E1328E" w:rsidRDefault="002A20B0" w:rsidP="00146C42">
      <w:r>
        <w:rPr>
          <w:lang w:val="en-GB"/>
        </w:rPr>
        <w:fldChar w:fldCharType="end"/>
      </w:r>
    </w:p>
    <w:p w14:paraId="635E7B4B"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4CA7D12B" w14:textId="5EAEDE91" w:rsidR="00146C42" w:rsidRPr="00146C42" w:rsidRDefault="002A20B0" w:rsidP="00146C42">
      <w:pPr>
        <w:rPr>
          <w:rFonts w:ascii="Tahoma" w:eastAsia="Times New Roman" w:hAnsi="Tahoma" w:cs="Times New Roman"/>
          <w:b/>
          <w:sz w:val="32"/>
          <w:szCs w:val="32"/>
        </w:rPr>
      </w:pPr>
      <w:r>
        <w:rPr>
          <w:lang w:val="en-GB"/>
        </w:rPr>
        <w:fldChar w:fldCharType="begin"/>
      </w:r>
      <w:r w:rsidR="00296A2E">
        <w:instrText xml:space="preserve"> LINK </w:instrText>
      </w:r>
      <w:r w:rsidR="00146C42">
        <w:instrText xml:space="preserve">Word.Document.12 Curriculum_Project:Foreign_Language:AP_Spanish:AP_Spanish_Specific_Content.docx  </w:instrText>
      </w:r>
      <w:r w:rsidR="00710680">
        <w:instrText>\a \r</w:instrText>
      </w:r>
      <w:r w:rsidR="00296A2E">
        <w:instrText xml:space="preserve"> \f 0 </w:instrText>
      </w:r>
      <w:r w:rsidR="00146C42">
        <w:rPr>
          <w:lang w:val="en-GB"/>
        </w:rPr>
        <w:fldChar w:fldCharType="separate"/>
      </w:r>
      <w:r w:rsidR="00146C42" w:rsidRPr="00146C42">
        <w:rPr>
          <w:rFonts w:ascii="Tahoma" w:eastAsia="Times New Roman" w:hAnsi="Tahoma" w:cs="Times New Roman"/>
          <w:b/>
          <w:sz w:val="32"/>
          <w:szCs w:val="32"/>
        </w:rPr>
        <w:t>Specific content</w:t>
      </w:r>
    </w:p>
    <w:p w14:paraId="5D104545" w14:textId="77777777" w:rsidR="00146C42" w:rsidRPr="00146C42" w:rsidRDefault="00146C42" w:rsidP="00146C42">
      <w:pPr>
        <w:rPr>
          <w:rFonts w:ascii="Tahoma" w:eastAsia="Times New Roman" w:hAnsi="Tahoma" w:cs="Times New Roman"/>
          <w:sz w:val="32"/>
          <w:szCs w:val="32"/>
        </w:rPr>
      </w:pPr>
    </w:p>
    <w:p w14:paraId="543E626C" w14:textId="77777777" w:rsidR="00146C42" w:rsidRPr="00146C42" w:rsidRDefault="00146C42" w:rsidP="00146C42">
      <w:pPr>
        <w:rPr>
          <w:rFonts w:ascii="Tahoma" w:eastAsia="Times New Roman" w:hAnsi="Tahoma" w:cs="Times New Roman"/>
          <w:sz w:val="28"/>
          <w:szCs w:val="28"/>
        </w:rPr>
      </w:pPr>
      <w:r w:rsidRPr="00146C42">
        <w:rPr>
          <w:rFonts w:ascii="Tahoma" w:eastAsia="Times New Roman" w:hAnsi="Tahoma" w:cs="Times New Roman"/>
          <w:sz w:val="28"/>
          <w:szCs w:val="28"/>
        </w:rPr>
        <w:t>Under the core topics two or three themes will be chosen to develop those particular topics:</w:t>
      </w:r>
    </w:p>
    <w:p w14:paraId="7852BAD3" w14:textId="77777777" w:rsidR="00146C42" w:rsidRPr="00146C42" w:rsidRDefault="00146C42" w:rsidP="00146C42">
      <w:pPr>
        <w:rPr>
          <w:rFonts w:ascii="Tahoma" w:eastAsia="Times New Roman" w:hAnsi="Tahoma" w:cs="Times New Roman"/>
          <w:sz w:val="28"/>
          <w:szCs w:val="28"/>
        </w:rPr>
      </w:pPr>
    </w:p>
    <w:p w14:paraId="18D61895" w14:textId="77777777" w:rsidR="00146C42" w:rsidRPr="00146C42" w:rsidRDefault="00146C42" w:rsidP="00146C42">
      <w:pPr>
        <w:rPr>
          <w:rFonts w:ascii="Tahoma" w:eastAsia="Times New Roman" w:hAnsi="Tahoma" w:cs="Times New Roman"/>
          <w:sz w:val="22"/>
          <w:szCs w:val="22"/>
        </w:rPr>
      </w:pPr>
      <w:r w:rsidRPr="00146C42">
        <w:rPr>
          <w:rFonts w:ascii="Tahoma" w:eastAsia="Times New Roman" w:hAnsi="Tahoma" w:cs="Times New Roman"/>
          <w:sz w:val="22"/>
          <w:szCs w:val="22"/>
        </w:rPr>
        <w:t>Global Challenges/ Los desafíos mundiales</w:t>
      </w:r>
    </w:p>
    <w:p w14:paraId="6879BD34" w14:textId="77777777" w:rsidR="00146C42" w:rsidRPr="00146C42" w:rsidRDefault="00146C42" w:rsidP="00146C42">
      <w:pPr>
        <w:numPr>
          <w:ilvl w:val="0"/>
          <w:numId w:val="37"/>
        </w:numPr>
        <w:contextualSpacing/>
        <w:rPr>
          <w:rFonts w:ascii="Tahoma" w:eastAsia="Times New Roman" w:hAnsi="Tahoma" w:cs="Times New Roman"/>
          <w:sz w:val="22"/>
          <w:szCs w:val="22"/>
        </w:rPr>
      </w:pPr>
      <w:r w:rsidRPr="00146C42">
        <w:rPr>
          <w:rFonts w:ascii="Tahoma" w:eastAsia="Times New Roman" w:hAnsi="Tahoma" w:cs="Times New Roman"/>
          <w:sz w:val="22"/>
          <w:szCs w:val="22"/>
        </w:rPr>
        <w:t>Economic issues/ Los temas económicos</w:t>
      </w:r>
    </w:p>
    <w:p w14:paraId="215C731F" w14:textId="77777777" w:rsidR="00146C42" w:rsidRPr="00146C42" w:rsidRDefault="00146C42" w:rsidP="00146C42">
      <w:pPr>
        <w:numPr>
          <w:ilvl w:val="0"/>
          <w:numId w:val="37"/>
        </w:numPr>
        <w:contextualSpacing/>
        <w:rPr>
          <w:rFonts w:ascii="Tahoma" w:eastAsia="Times New Roman" w:hAnsi="Tahoma" w:cs="Times New Roman"/>
          <w:sz w:val="22"/>
          <w:szCs w:val="22"/>
        </w:rPr>
      </w:pPr>
      <w:r w:rsidRPr="00146C42">
        <w:rPr>
          <w:rFonts w:ascii="Tahoma" w:eastAsia="Times New Roman" w:hAnsi="Tahoma" w:cs="Times New Roman"/>
          <w:sz w:val="22"/>
          <w:szCs w:val="22"/>
        </w:rPr>
        <w:t>Environmental Issues / Los temas del medio ambiente</w:t>
      </w:r>
    </w:p>
    <w:p w14:paraId="72B93012" w14:textId="77777777" w:rsidR="00146C42" w:rsidRPr="00146C42" w:rsidRDefault="00146C42" w:rsidP="00146C42">
      <w:pPr>
        <w:numPr>
          <w:ilvl w:val="0"/>
          <w:numId w:val="37"/>
        </w:numPr>
        <w:contextualSpacing/>
        <w:rPr>
          <w:rFonts w:ascii="Tahoma" w:eastAsia="Times New Roman" w:hAnsi="Tahoma" w:cs="Times New Roman"/>
          <w:sz w:val="22"/>
          <w:szCs w:val="22"/>
        </w:rPr>
      </w:pPr>
      <w:r w:rsidRPr="00146C42">
        <w:rPr>
          <w:rFonts w:ascii="Tahoma" w:eastAsia="Times New Roman" w:hAnsi="Tahoma" w:cs="Times New Roman"/>
          <w:sz w:val="22"/>
          <w:szCs w:val="22"/>
        </w:rPr>
        <w:t>Philosophical thought and Religion / El pensamiento filosófico y la religión</w:t>
      </w:r>
    </w:p>
    <w:p w14:paraId="45760B24" w14:textId="77777777" w:rsidR="00146C42" w:rsidRPr="00146C42" w:rsidRDefault="00146C42" w:rsidP="00146C42">
      <w:pPr>
        <w:numPr>
          <w:ilvl w:val="0"/>
          <w:numId w:val="37"/>
        </w:numPr>
        <w:contextualSpacing/>
        <w:rPr>
          <w:rFonts w:ascii="Tahoma" w:eastAsia="Times New Roman" w:hAnsi="Tahoma" w:cs="Times New Roman"/>
          <w:sz w:val="22"/>
          <w:szCs w:val="22"/>
        </w:rPr>
      </w:pPr>
      <w:r w:rsidRPr="00146C42">
        <w:rPr>
          <w:rFonts w:ascii="Tahoma" w:eastAsia="Times New Roman" w:hAnsi="Tahoma" w:cs="Times New Roman"/>
          <w:sz w:val="22"/>
          <w:szCs w:val="22"/>
        </w:rPr>
        <w:t>Social Welfare / El bienestar social</w:t>
      </w:r>
    </w:p>
    <w:p w14:paraId="5C962D6E" w14:textId="77777777" w:rsidR="00146C42" w:rsidRPr="00146C42" w:rsidRDefault="00146C42" w:rsidP="00146C42">
      <w:pPr>
        <w:numPr>
          <w:ilvl w:val="0"/>
          <w:numId w:val="37"/>
        </w:numPr>
        <w:contextualSpacing/>
        <w:rPr>
          <w:rFonts w:ascii="Tahoma" w:eastAsia="Times New Roman" w:hAnsi="Tahoma" w:cs="Times New Roman"/>
          <w:sz w:val="22"/>
          <w:szCs w:val="22"/>
        </w:rPr>
      </w:pPr>
      <w:r w:rsidRPr="00146C42">
        <w:rPr>
          <w:rFonts w:ascii="Tahoma" w:eastAsia="Times New Roman" w:hAnsi="Tahoma" w:cs="Times New Roman"/>
          <w:sz w:val="22"/>
          <w:szCs w:val="22"/>
        </w:rPr>
        <w:t>Social Conscience / La conciencia social</w:t>
      </w:r>
    </w:p>
    <w:p w14:paraId="0859CE80" w14:textId="77777777" w:rsidR="00146C42" w:rsidRPr="00146C42" w:rsidRDefault="00146C42" w:rsidP="00146C42">
      <w:pPr>
        <w:numPr>
          <w:ilvl w:val="0"/>
          <w:numId w:val="37"/>
        </w:numPr>
        <w:contextualSpacing/>
        <w:rPr>
          <w:rFonts w:ascii="Tahoma" w:eastAsia="Times New Roman" w:hAnsi="Tahoma" w:cs="Times New Roman"/>
          <w:sz w:val="22"/>
          <w:szCs w:val="22"/>
        </w:rPr>
      </w:pPr>
      <w:r w:rsidRPr="00146C42">
        <w:rPr>
          <w:rFonts w:ascii="Tahoma" w:eastAsia="Times New Roman" w:hAnsi="Tahoma" w:cs="Times New Roman"/>
          <w:sz w:val="22"/>
          <w:szCs w:val="22"/>
        </w:rPr>
        <w:t>Population and Demographics / La población y demografía</w:t>
      </w:r>
    </w:p>
    <w:p w14:paraId="7853A970" w14:textId="77777777" w:rsidR="00146C42" w:rsidRPr="00146C42" w:rsidRDefault="00146C42" w:rsidP="00146C42">
      <w:pPr>
        <w:rPr>
          <w:rFonts w:ascii="Tahoma" w:eastAsia="Times New Roman" w:hAnsi="Tahoma" w:cs="Times New Roman"/>
          <w:sz w:val="22"/>
          <w:szCs w:val="22"/>
        </w:rPr>
      </w:pPr>
    </w:p>
    <w:p w14:paraId="3C981C95" w14:textId="77777777" w:rsidR="00146C42" w:rsidRPr="00146C42" w:rsidRDefault="00146C42" w:rsidP="00146C42">
      <w:pPr>
        <w:rPr>
          <w:rFonts w:ascii="Tahoma" w:eastAsia="Times New Roman" w:hAnsi="Tahoma" w:cs="Times New Roman"/>
          <w:sz w:val="22"/>
          <w:szCs w:val="22"/>
        </w:rPr>
      </w:pPr>
      <w:r w:rsidRPr="00146C42">
        <w:rPr>
          <w:rFonts w:ascii="Tahoma" w:eastAsia="Times New Roman" w:hAnsi="Tahoma" w:cs="Times New Roman"/>
          <w:sz w:val="22"/>
          <w:szCs w:val="22"/>
        </w:rPr>
        <w:t>Science and Technology/ La ciencia y la tecnología</w:t>
      </w:r>
    </w:p>
    <w:p w14:paraId="328D5360" w14:textId="77777777" w:rsidR="00146C42" w:rsidRPr="00146C42" w:rsidRDefault="00146C42" w:rsidP="00146C42">
      <w:pPr>
        <w:numPr>
          <w:ilvl w:val="0"/>
          <w:numId w:val="37"/>
        </w:numPr>
        <w:contextualSpacing/>
        <w:rPr>
          <w:rFonts w:ascii="Tahoma" w:eastAsia="Times New Roman" w:hAnsi="Tahoma" w:cs="Times New Roman"/>
          <w:sz w:val="22"/>
          <w:szCs w:val="22"/>
        </w:rPr>
      </w:pPr>
      <w:r w:rsidRPr="00146C42">
        <w:rPr>
          <w:rFonts w:ascii="Tahoma" w:eastAsia="Times New Roman" w:hAnsi="Tahoma" w:cs="Times New Roman"/>
          <w:sz w:val="22"/>
          <w:szCs w:val="22"/>
        </w:rPr>
        <w:t>Access to technology/ El acceso a la tecnología</w:t>
      </w:r>
    </w:p>
    <w:p w14:paraId="72C45C25" w14:textId="77777777" w:rsidR="00146C42" w:rsidRPr="00146C42" w:rsidRDefault="00146C42" w:rsidP="00146C42">
      <w:pPr>
        <w:numPr>
          <w:ilvl w:val="0"/>
          <w:numId w:val="37"/>
        </w:numPr>
        <w:contextualSpacing/>
        <w:rPr>
          <w:rFonts w:ascii="Tahoma" w:eastAsia="Times New Roman" w:hAnsi="Tahoma" w:cs="Times New Roman"/>
          <w:sz w:val="22"/>
          <w:szCs w:val="22"/>
        </w:rPr>
      </w:pPr>
      <w:r w:rsidRPr="00146C42">
        <w:rPr>
          <w:rFonts w:ascii="Tahoma" w:eastAsia="Times New Roman" w:hAnsi="Tahoma" w:cs="Times New Roman"/>
          <w:sz w:val="22"/>
          <w:szCs w:val="22"/>
        </w:rPr>
        <w:t>Effects of technology of Self and Society/Los efectos de la tecnología en el individuo y en la sociedad</w:t>
      </w:r>
    </w:p>
    <w:p w14:paraId="720FE236" w14:textId="77777777" w:rsidR="00146C42" w:rsidRPr="00146C42" w:rsidRDefault="00146C42" w:rsidP="00146C42">
      <w:pPr>
        <w:numPr>
          <w:ilvl w:val="0"/>
          <w:numId w:val="37"/>
        </w:numPr>
        <w:contextualSpacing/>
        <w:rPr>
          <w:rFonts w:ascii="Tahoma" w:eastAsia="Times New Roman" w:hAnsi="Tahoma" w:cs="Times New Roman"/>
          <w:sz w:val="22"/>
          <w:szCs w:val="22"/>
        </w:rPr>
      </w:pPr>
      <w:r w:rsidRPr="00146C42">
        <w:rPr>
          <w:rFonts w:ascii="Tahoma" w:eastAsia="Times New Roman" w:hAnsi="Tahoma" w:cs="Times New Roman"/>
          <w:sz w:val="22"/>
          <w:szCs w:val="22"/>
        </w:rPr>
        <w:t>Health Care and Medicine/ El cuidado de la salud y la medicina</w:t>
      </w:r>
    </w:p>
    <w:p w14:paraId="66662BAC" w14:textId="77777777" w:rsidR="00146C42" w:rsidRPr="00146C42" w:rsidRDefault="00146C42" w:rsidP="00146C42">
      <w:pPr>
        <w:numPr>
          <w:ilvl w:val="0"/>
          <w:numId w:val="37"/>
        </w:numPr>
        <w:contextualSpacing/>
        <w:rPr>
          <w:rFonts w:ascii="Tahoma" w:eastAsia="Times New Roman" w:hAnsi="Tahoma" w:cs="Times New Roman"/>
          <w:sz w:val="22"/>
          <w:szCs w:val="22"/>
        </w:rPr>
      </w:pPr>
      <w:r w:rsidRPr="00146C42">
        <w:rPr>
          <w:rFonts w:ascii="Tahoma" w:eastAsia="Times New Roman" w:hAnsi="Tahoma" w:cs="Times New Roman"/>
          <w:sz w:val="22"/>
          <w:szCs w:val="22"/>
        </w:rPr>
        <w:t>Innovations /Las innovaciones tecnológicas</w:t>
      </w:r>
    </w:p>
    <w:p w14:paraId="78A661A3" w14:textId="77777777" w:rsidR="00146C42" w:rsidRPr="00146C42" w:rsidRDefault="00146C42" w:rsidP="00146C42">
      <w:pPr>
        <w:numPr>
          <w:ilvl w:val="0"/>
          <w:numId w:val="37"/>
        </w:numPr>
        <w:contextualSpacing/>
        <w:rPr>
          <w:rFonts w:ascii="Tahoma" w:eastAsia="Times New Roman" w:hAnsi="Tahoma" w:cs="Times New Roman"/>
          <w:sz w:val="22"/>
          <w:szCs w:val="22"/>
        </w:rPr>
      </w:pPr>
      <w:r w:rsidRPr="00146C42">
        <w:rPr>
          <w:rFonts w:ascii="Tahoma" w:eastAsia="Times New Roman" w:hAnsi="Tahoma" w:cs="Times New Roman"/>
          <w:sz w:val="22"/>
          <w:szCs w:val="22"/>
        </w:rPr>
        <w:t>Natural Phenomena / Los fenómenos naturales</w:t>
      </w:r>
    </w:p>
    <w:p w14:paraId="21FCA998" w14:textId="77777777" w:rsidR="00146C42" w:rsidRPr="00146C42" w:rsidRDefault="00146C42" w:rsidP="00146C42">
      <w:pPr>
        <w:numPr>
          <w:ilvl w:val="0"/>
          <w:numId w:val="37"/>
        </w:numPr>
        <w:contextualSpacing/>
        <w:rPr>
          <w:rFonts w:ascii="Tahoma" w:eastAsia="Times New Roman" w:hAnsi="Tahoma" w:cs="Times New Roman"/>
          <w:sz w:val="22"/>
          <w:szCs w:val="22"/>
        </w:rPr>
      </w:pPr>
      <w:r w:rsidRPr="00146C42">
        <w:rPr>
          <w:rFonts w:ascii="Tahoma" w:eastAsia="Times New Roman" w:hAnsi="Tahoma" w:cs="Times New Roman"/>
          <w:sz w:val="22"/>
          <w:szCs w:val="22"/>
        </w:rPr>
        <w:t>Science and Ethics / La ciencia y la ética</w:t>
      </w:r>
    </w:p>
    <w:p w14:paraId="7502FDF6" w14:textId="77777777" w:rsidR="00146C42" w:rsidRPr="00146C42" w:rsidRDefault="00146C42" w:rsidP="00146C42">
      <w:pPr>
        <w:rPr>
          <w:rFonts w:ascii="Tahoma" w:eastAsia="Times New Roman" w:hAnsi="Tahoma" w:cs="Times New Roman"/>
          <w:sz w:val="22"/>
          <w:szCs w:val="22"/>
        </w:rPr>
      </w:pPr>
    </w:p>
    <w:p w14:paraId="0ED5CD17" w14:textId="77777777" w:rsidR="00146C42" w:rsidRPr="00146C42" w:rsidRDefault="00146C42" w:rsidP="00146C42">
      <w:pPr>
        <w:rPr>
          <w:rFonts w:ascii="Times New Roman" w:eastAsiaTheme="minorEastAsia" w:hAnsi="Times New Roman" w:cs="Times New Roman"/>
          <w:sz w:val="22"/>
          <w:szCs w:val="22"/>
          <w:lang w:eastAsia="ja-JP"/>
        </w:rPr>
      </w:pPr>
    </w:p>
    <w:p w14:paraId="3B29B59C" w14:textId="77777777" w:rsidR="00146C42" w:rsidRPr="00146C42" w:rsidRDefault="00146C42" w:rsidP="00146C42">
      <w:pPr>
        <w:rPr>
          <w:rFonts w:ascii="Tahoma" w:eastAsia="Times New Roman" w:hAnsi="Tahoma" w:cs="Times New Roman"/>
          <w:sz w:val="22"/>
          <w:szCs w:val="22"/>
        </w:rPr>
      </w:pPr>
      <w:r w:rsidRPr="00146C42">
        <w:rPr>
          <w:rFonts w:ascii="Tahoma" w:eastAsia="Times New Roman" w:hAnsi="Tahoma" w:cs="Times New Roman"/>
          <w:sz w:val="22"/>
          <w:szCs w:val="22"/>
        </w:rPr>
        <w:t>Contemporary Life/ La vida contemporánea</w:t>
      </w:r>
    </w:p>
    <w:p w14:paraId="4A28FBBC" w14:textId="77777777" w:rsidR="00146C42" w:rsidRPr="00146C42" w:rsidRDefault="00146C42" w:rsidP="00146C42">
      <w:pPr>
        <w:widowControl w:val="0"/>
        <w:numPr>
          <w:ilvl w:val="0"/>
          <w:numId w:val="37"/>
        </w:numPr>
        <w:autoSpaceDE w:val="0"/>
        <w:autoSpaceDN w:val="0"/>
        <w:adjustRightInd w:val="0"/>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Entertainment / el entretenimiento y la diversion</w:t>
      </w:r>
    </w:p>
    <w:p w14:paraId="214E41E0" w14:textId="77777777" w:rsidR="00146C42" w:rsidRPr="00146C42" w:rsidRDefault="00146C42" w:rsidP="00146C42">
      <w:pPr>
        <w:widowControl w:val="0"/>
        <w:numPr>
          <w:ilvl w:val="0"/>
          <w:numId w:val="37"/>
        </w:numPr>
        <w:autoSpaceDE w:val="0"/>
        <w:autoSpaceDN w:val="0"/>
        <w:adjustRightInd w:val="0"/>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Education and Careers / La educación y las carreras profesionales</w:t>
      </w:r>
    </w:p>
    <w:p w14:paraId="5241FB67" w14:textId="77777777" w:rsidR="00146C42" w:rsidRPr="00146C42" w:rsidRDefault="00146C42" w:rsidP="00146C42">
      <w:pPr>
        <w:widowControl w:val="0"/>
        <w:numPr>
          <w:ilvl w:val="0"/>
          <w:numId w:val="37"/>
        </w:numPr>
        <w:autoSpaceDE w:val="0"/>
        <w:autoSpaceDN w:val="0"/>
        <w:adjustRightInd w:val="0"/>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Relationships/ Las relaciones personales</w:t>
      </w:r>
    </w:p>
    <w:p w14:paraId="48566DC4" w14:textId="77777777" w:rsidR="00146C42" w:rsidRPr="00146C42" w:rsidRDefault="00146C42" w:rsidP="00146C42">
      <w:pPr>
        <w:widowControl w:val="0"/>
        <w:numPr>
          <w:ilvl w:val="0"/>
          <w:numId w:val="37"/>
        </w:numPr>
        <w:autoSpaceDE w:val="0"/>
        <w:autoSpaceDN w:val="0"/>
        <w:adjustRightInd w:val="0"/>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Social Customs and Values / Las tradiciones y los valores</w:t>
      </w:r>
    </w:p>
    <w:p w14:paraId="36BDDFC1" w14:textId="77777777" w:rsidR="00146C42" w:rsidRPr="00146C42" w:rsidRDefault="00146C42" w:rsidP="00146C42">
      <w:pPr>
        <w:numPr>
          <w:ilvl w:val="0"/>
          <w:numId w:val="37"/>
        </w:numPr>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Travel and Leisure / los viajes y el ocio</w:t>
      </w:r>
    </w:p>
    <w:p w14:paraId="2D3DCA01" w14:textId="77777777" w:rsidR="00146C42" w:rsidRPr="00146C42" w:rsidRDefault="00146C42" w:rsidP="00146C42">
      <w:pPr>
        <w:numPr>
          <w:ilvl w:val="0"/>
          <w:numId w:val="37"/>
        </w:numPr>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Volunteerism / El trabajo voluntario</w:t>
      </w:r>
    </w:p>
    <w:p w14:paraId="367B4881" w14:textId="77777777" w:rsidR="00146C42" w:rsidRPr="00146C42" w:rsidRDefault="00146C42" w:rsidP="00146C42">
      <w:pPr>
        <w:numPr>
          <w:ilvl w:val="0"/>
          <w:numId w:val="37"/>
        </w:numPr>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Lifestyles / Los estilos de vida</w:t>
      </w:r>
    </w:p>
    <w:p w14:paraId="329942EC" w14:textId="77777777" w:rsidR="00146C42" w:rsidRPr="00146C42" w:rsidRDefault="00146C42" w:rsidP="00146C42">
      <w:pPr>
        <w:rPr>
          <w:rFonts w:ascii="Times New Roman" w:eastAsiaTheme="minorEastAsia" w:hAnsi="Times New Roman" w:cs="Times New Roman"/>
          <w:sz w:val="22"/>
          <w:szCs w:val="22"/>
          <w:lang w:eastAsia="ja-JP"/>
        </w:rPr>
      </w:pPr>
    </w:p>
    <w:p w14:paraId="3CA92B34" w14:textId="77777777" w:rsidR="00146C42" w:rsidRPr="00146C42" w:rsidRDefault="00146C42" w:rsidP="00146C42">
      <w:pPr>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Families and Communities/ Las famlilias y las comunidades</w:t>
      </w:r>
    </w:p>
    <w:p w14:paraId="40EB5111" w14:textId="77777777" w:rsidR="00146C42" w:rsidRPr="00146C42" w:rsidRDefault="00146C42" w:rsidP="00146C42">
      <w:pPr>
        <w:widowControl w:val="0"/>
        <w:numPr>
          <w:ilvl w:val="0"/>
          <w:numId w:val="37"/>
        </w:numPr>
        <w:autoSpaceDE w:val="0"/>
        <w:autoSpaceDN w:val="0"/>
        <w:adjustRightInd w:val="0"/>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Education Communities / Las comunidades educativas</w:t>
      </w:r>
    </w:p>
    <w:p w14:paraId="1E91D796" w14:textId="77777777" w:rsidR="00146C42" w:rsidRPr="00146C42" w:rsidRDefault="00146C42" w:rsidP="00146C42">
      <w:pPr>
        <w:numPr>
          <w:ilvl w:val="0"/>
          <w:numId w:val="37"/>
        </w:numPr>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Global Citizenship / La ciudadanía global</w:t>
      </w:r>
    </w:p>
    <w:p w14:paraId="5C086A3C" w14:textId="77777777" w:rsidR="00146C42" w:rsidRPr="00146C42" w:rsidRDefault="00146C42" w:rsidP="00146C42">
      <w:pPr>
        <w:widowControl w:val="0"/>
        <w:numPr>
          <w:ilvl w:val="0"/>
          <w:numId w:val="37"/>
        </w:numPr>
        <w:autoSpaceDE w:val="0"/>
        <w:autoSpaceDN w:val="0"/>
        <w:adjustRightInd w:val="0"/>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Family Structure / La estructura de la familia</w:t>
      </w:r>
    </w:p>
    <w:p w14:paraId="49E06A58" w14:textId="77777777" w:rsidR="00146C42" w:rsidRPr="00146C42" w:rsidRDefault="00146C42" w:rsidP="00146C42">
      <w:pPr>
        <w:widowControl w:val="0"/>
        <w:numPr>
          <w:ilvl w:val="0"/>
          <w:numId w:val="37"/>
        </w:numPr>
        <w:autoSpaceDE w:val="0"/>
        <w:autoSpaceDN w:val="0"/>
        <w:adjustRightInd w:val="0"/>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Customs and Values / Las tradiciones y los valores</w:t>
      </w:r>
    </w:p>
    <w:p w14:paraId="415C970C" w14:textId="77777777" w:rsidR="00146C42" w:rsidRPr="00146C42" w:rsidRDefault="00146C42" w:rsidP="00146C42">
      <w:pPr>
        <w:widowControl w:val="0"/>
        <w:numPr>
          <w:ilvl w:val="0"/>
          <w:numId w:val="37"/>
        </w:numPr>
        <w:autoSpaceDE w:val="0"/>
        <w:autoSpaceDN w:val="0"/>
        <w:adjustRightInd w:val="0"/>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Human Geography / La geografía humana</w:t>
      </w:r>
    </w:p>
    <w:p w14:paraId="181B827A" w14:textId="77777777" w:rsidR="00146C42" w:rsidRPr="00146C42" w:rsidRDefault="00146C42" w:rsidP="00146C42">
      <w:pPr>
        <w:numPr>
          <w:ilvl w:val="0"/>
          <w:numId w:val="37"/>
        </w:numPr>
        <w:contextualSpacing/>
        <w:rPr>
          <w:rFonts w:ascii="Tahoma" w:eastAsia="Times New Roman" w:hAnsi="Tahoma" w:cs="Times New Roman"/>
          <w:sz w:val="22"/>
          <w:szCs w:val="22"/>
        </w:rPr>
      </w:pPr>
      <w:r w:rsidRPr="00146C42">
        <w:rPr>
          <w:rFonts w:ascii="Times New Roman" w:eastAsiaTheme="minorEastAsia" w:hAnsi="Times New Roman" w:cs="Times New Roman"/>
          <w:sz w:val="22"/>
          <w:szCs w:val="22"/>
          <w:lang w:eastAsia="ja-JP"/>
        </w:rPr>
        <w:t>Social Networking / Las redes sociales</w:t>
      </w:r>
    </w:p>
    <w:p w14:paraId="726930FF" w14:textId="77777777" w:rsidR="00146C42" w:rsidRPr="00146C42" w:rsidRDefault="00146C42" w:rsidP="00146C42">
      <w:pPr>
        <w:rPr>
          <w:rFonts w:ascii="Times New Roman" w:eastAsiaTheme="minorEastAsia" w:hAnsi="Times New Roman" w:cs="Times New Roman"/>
          <w:sz w:val="22"/>
          <w:szCs w:val="22"/>
          <w:lang w:eastAsia="ja-JP"/>
        </w:rPr>
      </w:pPr>
    </w:p>
    <w:p w14:paraId="4889AD0F" w14:textId="77777777" w:rsidR="00146C42" w:rsidRPr="00146C42" w:rsidRDefault="00146C42" w:rsidP="00146C42">
      <w:pPr>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Personal and Public Identities/ Las identidades personales</w:t>
      </w:r>
    </w:p>
    <w:p w14:paraId="64C0ED31" w14:textId="77777777" w:rsidR="00146C42" w:rsidRPr="00146C42" w:rsidRDefault="00146C42" w:rsidP="00146C42">
      <w:pPr>
        <w:widowControl w:val="0"/>
        <w:numPr>
          <w:ilvl w:val="0"/>
          <w:numId w:val="37"/>
        </w:numPr>
        <w:autoSpaceDE w:val="0"/>
        <w:autoSpaceDN w:val="0"/>
        <w:adjustRightInd w:val="0"/>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Alienation and Assimilation / La enajenación y la asimilación</w:t>
      </w:r>
    </w:p>
    <w:p w14:paraId="58585B59" w14:textId="77777777" w:rsidR="00146C42" w:rsidRPr="00146C42" w:rsidRDefault="00146C42" w:rsidP="00146C42">
      <w:pPr>
        <w:widowControl w:val="0"/>
        <w:numPr>
          <w:ilvl w:val="0"/>
          <w:numId w:val="37"/>
        </w:numPr>
        <w:autoSpaceDE w:val="0"/>
        <w:autoSpaceDN w:val="0"/>
        <w:adjustRightInd w:val="0"/>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Heroes and Historical Figures / Los héroes y los personajes históricos</w:t>
      </w:r>
    </w:p>
    <w:p w14:paraId="50B54A69" w14:textId="77777777" w:rsidR="00146C42" w:rsidRPr="00146C42" w:rsidRDefault="00146C42" w:rsidP="00146C42">
      <w:pPr>
        <w:widowControl w:val="0"/>
        <w:numPr>
          <w:ilvl w:val="0"/>
          <w:numId w:val="37"/>
        </w:numPr>
        <w:autoSpaceDE w:val="0"/>
        <w:autoSpaceDN w:val="0"/>
        <w:adjustRightInd w:val="0"/>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National and Ethnic Identities / La identidad nacional y la identidad étnica</w:t>
      </w:r>
    </w:p>
    <w:p w14:paraId="55F47942" w14:textId="77777777" w:rsidR="00146C42" w:rsidRPr="00146C42" w:rsidRDefault="00146C42" w:rsidP="00146C42">
      <w:pPr>
        <w:widowControl w:val="0"/>
        <w:numPr>
          <w:ilvl w:val="0"/>
          <w:numId w:val="37"/>
        </w:numPr>
        <w:autoSpaceDE w:val="0"/>
        <w:autoSpaceDN w:val="0"/>
        <w:adjustRightInd w:val="0"/>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Personal Beliefs / Las creencias personales</w:t>
      </w:r>
    </w:p>
    <w:p w14:paraId="1EDCAE06" w14:textId="77777777" w:rsidR="00146C42" w:rsidRPr="00146C42" w:rsidRDefault="00146C42" w:rsidP="00146C42">
      <w:pPr>
        <w:widowControl w:val="0"/>
        <w:numPr>
          <w:ilvl w:val="0"/>
          <w:numId w:val="37"/>
        </w:numPr>
        <w:autoSpaceDE w:val="0"/>
        <w:autoSpaceDN w:val="0"/>
        <w:adjustRightInd w:val="0"/>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Personal Interests / Los intereses personales</w:t>
      </w:r>
    </w:p>
    <w:p w14:paraId="130CD5E1" w14:textId="77777777" w:rsidR="00146C42" w:rsidRPr="00146C42" w:rsidRDefault="00146C42" w:rsidP="00146C42">
      <w:pPr>
        <w:numPr>
          <w:ilvl w:val="0"/>
          <w:numId w:val="37"/>
        </w:numPr>
        <w:contextualSpacing/>
        <w:rPr>
          <w:rFonts w:ascii="Tahoma" w:eastAsia="Times New Roman" w:hAnsi="Tahoma" w:cs="Times New Roman"/>
          <w:sz w:val="22"/>
          <w:szCs w:val="22"/>
        </w:rPr>
      </w:pPr>
      <w:r w:rsidRPr="00146C42">
        <w:rPr>
          <w:rFonts w:ascii="Times New Roman" w:eastAsiaTheme="minorEastAsia" w:hAnsi="Times New Roman" w:cs="Times New Roman"/>
          <w:sz w:val="22"/>
          <w:szCs w:val="22"/>
          <w:lang w:eastAsia="ja-JP"/>
        </w:rPr>
        <w:t>Self-Images / La autoestima</w:t>
      </w:r>
    </w:p>
    <w:p w14:paraId="6E75C6F7" w14:textId="77777777" w:rsidR="00146C42" w:rsidRPr="00146C42" w:rsidRDefault="00146C42" w:rsidP="00146C42">
      <w:pPr>
        <w:rPr>
          <w:rFonts w:ascii="Tahoma" w:eastAsia="Times New Roman" w:hAnsi="Tahoma" w:cs="Times New Roman"/>
          <w:sz w:val="22"/>
          <w:szCs w:val="22"/>
        </w:rPr>
      </w:pPr>
    </w:p>
    <w:p w14:paraId="375EF4B5" w14:textId="77777777" w:rsidR="00146C42" w:rsidRPr="00146C42" w:rsidRDefault="00146C42" w:rsidP="00146C42">
      <w:pPr>
        <w:widowControl w:val="0"/>
        <w:numPr>
          <w:ilvl w:val="0"/>
          <w:numId w:val="37"/>
        </w:numPr>
        <w:autoSpaceDE w:val="0"/>
        <w:autoSpaceDN w:val="0"/>
        <w:adjustRightInd w:val="0"/>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Architecture / La arquitectura</w:t>
      </w:r>
    </w:p>
    <w:p w14:paraId="50DE8AB6" w14:textId="77777777" w:rsidR="00146C42" w:rsidRPr="00146C42" w:rsidRDefault="00146C42" w:rsidP="00146C42">
      <w:pPr>
        <w:widowControl w:val="0"/>
        <w:numPr>
          <w:ilvl w:val="0"/>
          <w:numId w:val="37"/>
        </w:numPr>
        <w:autoSpaceDE w:val="0"/>
        <w:autoSpaceDN w:val="0"/>
        <w:adjustRightInd w:val="0"/>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Defining Beauty / Definiciónes de la belleza</w:t>
      </w:r>
    </w:p>
    <w:p w14:paraId="047C427C" w14:textId="77777777" w:rsidR="00146C42" w:rsidRPr="00146C42" w:rsidRDefault="00146C42" w:rsidP="00146C42">
      <w:pPr>
        <w:widowControl w:val="0"/>
        <w:numPr>
          <w:ilvl w:val="0"/>
          <w:numId w:val="37"/>
        </w:numPr>
        <w:autoSpaceDE w:val="0"/>
        <w:autoSpaceDN w:val="0"/>
        <w:adjustRightInd w:val="0"/>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Defining Creativity / Definiciones de la creatividad</w:t>
      </w:r>
    </w:p>
    <w:p w14:paraId="2E0F44C6" w14:textId="77777777" w:rsidR="00146C42" w:rsidRPr="00146C42" w:rsidRDefault="00146C42" w:rsidP="00146C42">
      <w:pPr>
        <w:widowControl w:val="0"/>
        <w:numPr>
          <w:ilvl w:val="0"/>
          <w:numId w:val="37"/>
        </w:numPr>
        <w:autoSpaceDE w:val="0"/>
        <w:autoSpaceDN w:val="0"/>
        <w:adjustRightInd w:val="0"/>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Language and Literature / El lenguaje y la literatura</w:t>
      </w:r>
    </w:p>
    <w:p w14:paraId="1ACE1C79" w14:textId="77777777" w:rsidR="00146C42" w:rsidRPr="00146C42" w:rsidRDefault="00146C42" w:rsidP="00146C42">
      <w:pPr>
        <w:widowControl w:val="0"/>
        <w:numPr>
          <w:ilvl w:val="0"/>
          <w:numId w:val="37"/>
        </w:numPr>
        <w:autoSpaceDE w:val="0"/>
        <w:autoSpaceDN w:val="0"/>
        <w:adjustRightInd w:val="0"/>
        <w:contextualSpacing/>
        <w:rPr>
          <w:rFonts w:ascii="Times New Roman" w:eastAsiaTheme="minorEastAsia" w:hAnsi="Times New Roman" w:cs="Times New Roman"/>
          <w:sz w:val="22"/>
          <w:szCs w:val="22"/>
          <w:lang w:eastAsia="ja-JP"/>
        </w:rPr>
      </w:pPr>
      <w:r w:rsidRPr="00146C42">
        <w:rPr>
          <w:rFonts w:ascii="Times New Roman" w:eastAsiaTheme="minorEastAsia" w:hAnsi="Times New Roman" w:cs="Times New Roman"/>
          <w:sz w:val="22"/>
          <w:szCs w:val="22"/>
          <w:lang w:eastAsia="ja-JP"/>
        </w:rPr>
        <w:t>Fashion and Design / La moda y el diseño</w:t>
      </w:r>
    </w:p>
    <w:p w14:paraId="70271ECD" w14:textId="77777777" w:rsidR="00146C42" w:rsidRPr="00146C42" w:rsidRDefault="00146C42" w:rsidP="00146C42">
      <w:pPr>
        <w:numPr>
          <w:ilvl w:val="0"/>
          <w:numId w:val="37"/>
        </w:numPr>
        <w:contextualSpacing/>
        <w:rPr>
          <w:rFonts w:ascii="Tahoma" w:eastAsia="Times New Roman" w:hAnsi="Tahoma" w:cs="Times New Roman"/>
          <w:sz w:val="22"/>
          <w:szCs w:val="22"/>
        </w:rPr>
      </w:pPr>
      <w:r w:rsidRPr="00146C42">
        <w:rPr>
          <w:rFonts w:ascii="Times New Roman" w:eastAsiaTheme="minorEastAsia" w:hAnsi="Times New Roman" w:cs="Times New Roman"/>
          <w:sz w:val="22"/>
          <w:szCs w:val="22"/>
          <w:lang w:eastAsia="ja-JP"/>
        </w:rPr>
        <w:t>Visual and Performing Arts / Las artes visuales y escénicas</w:t>
      </w:r>
    </w:p>
    <w:p w14:paraId="032FDB1A" w14:textId="161EEFDE" w:rsidR="00861488" w:rsidRPr="00710680" w:rsidRDefault="002A20B0" w:rsidP="00146C42">
      <w:r>
        <w:rPr>
          <w:lang w:val="en-GB"/>
        </w:rPr>
        <w:fldChar w:fldCharType="end"/>
      </w:r>
    </w:p>
    <w:p w14:paraId="5DF534F5" w14:textId="77777777" w:rsidR="00AE4163" w:rsidRDefault="00AE4163"/>
    <w:p w14:paraId="22FD83E8" w14:textId="77777777" w:rsidR="00A51B27" w:rsidRPr="00030CAB" w:rsidRDefault="00A51B27" w:rsidP="007A20F4">
      <w:pPr>
        <w:keepNext/>
        <w:rPr>
          <w:b/>
          <w:color w:val="FF0000"/>
        </w:rPr>
      </w:pPr>
      <w:bookmarkStart w:id="5" w:name="Resources"/>
      <w:r w:rsidRPr="00030CAB">
        <w:rPr>
          <w:b/>
          <w:color w:val="FF0000"/>
        </w:rPr>
        <w:t>Resources</w:t>
      </w:r>
    </w:p>
    <w:bookmarkEnd w:id="5"/>
    <w:p w14:paraId="24A2A6F3" w14:textId="7781D1A8" w:rsidR="00A51B27" w:rsidRDefault="002A20B0" w:rsidP="00006141">
      <w:r>
        <w:fldChar w:fldCharType="begin"/>
      </w:r>
      <w:r w:rsidR="00296A2E">
        <w:instrText xml:space="preserve"> LINK </w:instrText>
      </w:r>
      <w:r w:rsidR="00097B5B">
        <w:instrText xml:space="preserve">Word.Document.12 Curriculum_Project:Foreign_Language:AP_Spanish:AP_Spanish_Resources.docx  </w:instrText>
      </w:r>
      <w:r w:rsidR="00710680">
        <w:instrText>\a \r</w:instrText>
      </w:r>
      <w:r w:rsidR="00296A2E">
        <w:instrText xml:space="preserve"> \f 0 </w:instrText>
      </w:r>
      <w:r>
        <w:fldChar w:fldCharType="end"/>
      </w:r>
    </w:p>
    <w:p w14:paraId="0EEB7A4B"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erifaStd-Roman">
    <w:altName w:val="Cambria"/>
    <w:panose1 w:val="00000000000000000000"/>
    <w:charset w:val="4D"/>
    <w:family w:val="roman"/>
    <w:notTrueType/>
    <w:pitch w:val="default"/>
    <w:sig w:usb0="00000003" w:usb1="00000000" w:usb2="00000000" w:usb3="00000000" w:csb0="00000001" w:csb1="00000000"/>
  </w:font>
  <w:font w:name="Menlo Regular">
    <w:panose1 w:val="020B0609030804020204"/>
    <w:charset w:val="00"/>
    <w:family w:val="auto"/>
    <w:pitch w:val="variable"/>
    <w:sig w:usb0="E60022FF" w:usb1="D200F9FB" w:usb2="02000028" w:usb3="00000000" w:csb0="000001DF" w:csb1="00000000"/>
  </w:font>
  <w:font w:name="SerifaStd-Bold">
    <w:altName w:val="Cambria"/>
    <w:panose1 w:val="00000000000000000000"/>
    <w:charset w:val="4D"/>
    <w:family w:val="roman"/>
    <w:notTrueType/>
    <w:pitch w:val="default"/>
    <w:sig w:usb0="00000003" w:usb1="00000000" w:usb2="00000000" w:usb3="00000000" w:csb0="00000001" w:csb1="00000000"/>
  </w:font>
  <w:font w:name="UniversLTStd-Bold">
    <w:altName w:val="Cambria"/>
    <w:panose1 w:val="00000000000000000000"/>
    <w:charset w:val="4D"/>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3AB"/>
    <w:multiLevelType w:val="hybridMultilevel"/>
    <w:tmpl w:val="7D80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75EEB"/>
    <w:multiLevelType w:val="hybridMultilevel"/>
    <w:tmpl w:val="6938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2564B"/>
    <w:multiLevelType w:val="hybridMultilevel"/>
    <w:tmpl w:val="6AFE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60F16"/>
    <w:multiLevelType w:val="hybridMultilevel"/>
    <w:tmpl w:val="DA90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7B37E2"/>
    <w:multiLevelType w:val="hybridMultilevel"/>
    <w:tmpl w:val="3CF6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403B50"/>
    <w:multiLevelType w:val="hybridMultilevel"/>
    <w:tmpl w:val="453E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E00DC0"/>
    <w:multiLevelType w:val="hybridMultilevel"/>
    <w:tmpl w:val="753E7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EA3D83"/>
    <w:multiLevelType w:val="hybridMultilevel"/>
    <w:tmpl w:val="0542F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59620A"/>
    <w:multiLevelType w:val="hybridMultilevel"/>
    <w:tmpl w:val="E034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4C0737"/>
    <w:multiLevelType w:val="multilevel"/>
    <w:tmpl w:val="52C6C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705104"/>
    <w:multiLevelType w:val="hybridMultilevel"/>
    <w:tmpl w:val="9176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E013B0"/>
    <w:multiLevelType w:val="hybridMultilevel"/>
    <w:tmpl w:val="AED4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E43350"/>
    <w:multiLevelType w:val="hybridMultilevel"/>
    <w:tmpl w:val="738E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107F24"/>
    <w:multiLevelType w:val="hybridMultilevel"/>
    <w:tmpl w:val="B9489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B6501D"/>
    <w:multiLevelType w:val="hybridMultilevel"/>
    <w:tmpl w:val="5C38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034FDB"/>
    <w:multiLevelType w:val="hybridMultilevel"/>
    <w:tmpl w:val="6024C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E79123A"/>
    <w:multiLevelType w:val="hybridMultilevel"/>
    <w:tmpl w:val="F4FC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66060F"/>
    <w:multiLevelType w:val="hybridMultilevel"/>
    <w:tmpl w:val="5494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AE1848"/>
    <w:multiLevelType w:val="hybridMultilevel"/>
    <w:tmpl w:val="5D5E4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498665F"/>
    <w:multiLevelType w:val="hybridMultilevel"/>
    <w:tmpl w:val="47AAC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5B40628"/>
    <w:multiLevelType w:val="hybridMultilevel"/>
    <w:tmpl w:val="D696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C601DE"/>
    <w:multiLevelType w:val="hybridMultilevel"/>
    <w:tmpl w:val="8F8E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114E83"/>
    <w:multiLevelType w:val="hybridMultilevel"/>
    <w:tmpl w:val="9B5CC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9A5489"/>
    <w:multiLevelType w:val="hybridMultilevel"/>
    <w:tmpl w:val="7E7E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B057C1"/>
    <w:multiLevelType w:val="hybridMultilevel"/>
    <w:tmpl w:val="945A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BC35F2"/>
    <w:multiLevelType w:val="hybridMultilevel"/>
    <w:tmpl w:val="6BF8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1C2562"/>
    <w:multiLevelType w:val="hybridMultilevel"/>
    <w:tmpl w:val="F2DE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6"/>
  </w:num>
  <w:num w:numId="4">
    <w:abstractNumId w:val="14"/>
  </w:num>
  <w:num w:numId="5">
    <w:abstractNumId w:val="13"/>
  </w:num>
  <w:num w:numId="6">
    <w:abstractNumId w:val="34"/>
  </w:num>
  <w:num w:numId="7">
    <w:abstractNumId w:val="6"/>
  </w:num>
  <w:num w:numId="8">
    <w:abstractNumId w:val="2"/>
  </w:num>
  <w:num w:numId="9">
    <w:abstractNumId w:val="20"/>
  </w:num>
  <w:num w:numId="10">
    <w:abstractNumId w:val="10"/>
  </w:num>
  <w:num w:numId="11">
    <w:abstractNumId w:val="0"/>
  </w:num>
  <w:num w:numId="12">
    <w:abstractNumId w:val="17"/>
  </w:num>
  <w:num w:numId="13">
    <w:abstractNumId w:val="3"/>
  </w:num>
  <w:num w:numId="14">
    <w:abstractNumId w:val="31"/>
  </w:num>
  <w:num w:numId="15">
    <w:abstractNumId w:val="11"/>
  </w:num>
  <w:num w:numId="16">
    <w:abstractNumId w:val="26"/>
  </w:num>
  <w:num w:numId="17">
    <w:abstractNumId w:val="25"/>
  </w:num>
  <w:num w:numId="18">
    <w:abstractNumId w:val="30"/>
  </w:num>
  <w:num w:numId="19">
    <w:abstractNumId w:val="19"/>
  </w:num>
  <w:num w:numId="20">
    <w:abstractNumId w:val="32"/>
  </w:num>
  <w:num w:numId="21">
    <w:abstractNumId w:val="23"/>
  </w:num>
  <w:num w:numId="22">
    <w:abstractNumId w:val="21"/>
  </w:num>
  <w:num w:numId="23">
    <w:abstractNumId w:val="9"/>
  </w:num>
  <w:num w:numId="24">
    <w:abstractNumId w:val="7"/>
  </w:num>
  <w:num w:numId="25">
    <w:abstractNumId w:val="1"/>
  </w:num>
  <w:num w:numId="26">
    <w:abstractNumId w:val="33"/>
  </w:num>
  <w:num w:numId="27">
    <w:abstractNumId w:val="36"/>
  </w:num>
  <w:num w:numId="28">
    <w:abstractNumId w:val="8"/>
  </w:num>
  <w:num w:numId="29">
    <w:abstractNumId w:val="28"/>
  </w:num>
  <w:num w:numId="30">
    <w:abstractNumId w:val="12"/>
  </w:num>
  <w:num w:numId="31">
    <w:abstractNumId w:val="15"/>
  </w:num>
  <w:num w:numId="32">
    <w:abstractNumId w:val="24"/>
  </w:num>
  <w:num w:numId="33">
    <w:abstractNumId w:val="4"/>
  </w:num>
  <w:num w:numId="34">
    <w:abstractNumId w:val="35"/>
  </w:num>
  <w:num w:numId="35">
    <w:abstractNumId w:val="29"/>
  </w:num>
  <w:num w:numId="36">
    <w:abstractNumId w:val="27"/>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55334"/>
    <w:rsid w:val="00097B5B"/>
    <w:rsid w:val="000D13EC"/>
    <w:rsid w:val="00146C42"/>
    <w:rsid w:val="00172775"/>
    <w:rsid w:val="00172EEE"/>
    <w:rsid w:val="00180A13"/>
    <w:rsid w:val="00192ECD"/>
    <w:rsid w:val="001E6871"/>
    <w:rsid w:val="002627B8"/>
    <w:rsid w:val="002655E6"/>
    <w:rsid w:val="00272AF4"/>
    <w:rsid w:val="002778AC"/>
    <w:rsid w:val="00283556"/>
    <w:rsid w:val="00296A2E"/>
    <w:rsid w:val="002A1874"/>
    <w:rsid w:val="002A20B0"/>
    <w:rsid w:val="002F39C1"/>
    <w:rsid w:val="00320A4E"/>
    <w:rsid w:val="00336503"/>
    <w:rsid w:val="0036259B"/>
    <w:rsid w:val="003B790D"/>
    <w:rsid w:val="003C157E"/>
    <w:rsid w:val="003D66A0"/>
    <w:rsid w:val="00486B0E"/>
    <w:rsid w:val="00486CC3"/>
    <w:rsid w:val="00506789"/>
    <w:rsid w:val="00546116"/>
    <w:rsid w:val="0059294D"/>
    <w:rsid w:val="005A325F"/>
    <w:rsid w:val="005B7D5B"/>
    <w:rsid w:val="005F354F"/>
    <w:rsid w:val="006012FA"/>
    <w:rsid w:val="0062121B"/>
    <w:rsid w:val="00664774"/>
    <w:rsid w:val="0066566A"/>
    <w:rsid w:val="006A21AE"/>
    <w:rsid w:val="00710680"/>
    <w:rsid w:val="007416B7"/>
    <w:rsid w:val="00787A4D"/>
    <w:rsid w:val="007A20F4"/>
    <w:rsid w:val="007B4341"/>
    <w:rsid w:val="00801125"/>
    <w:rsid w:val="0083761D"/>
    <w:rsid w:val="00855C9E"/>
    <w:rsid w:val="00861488"/>
    <w:rsid w:val="00906569"/>
    <w:rsid w:val="00947622"/>
    <w:rsid w:val="00977329"/>
    <w:rsid w:val="00A37D5D"/>
    <w:rsid w:val="00A51B27"/>
    <w:rsid w:val="00A85D20"/>
    <w:rsid w:val="00AC227B"/>
    <w:rsid w:val="00AC6A95"/>
    <w:rsid w:val="00AE4163"/>
    <w:rsid w:val="00AF22FC"/>
    <w:rsid w:val="00B406F1"/>
    <w:rsid w:val="00B4741B"/>
    <w:rsid w:val="00B537D4"/>
    <w:rsid w:val="00B83AD4"/>
    <w:rsid w:val="00CC32B2"/>
    <w:rsid w:val="00D316D6"/>
    <w:rsid w:val="00D553EB"/>
    <w:rsid w:val="00D66E19"/>
    <w:rsid w:val="00DC573E"/>
    <w:rsid w:val="00DD6BD4"/>
    <w:rsid w:val="00DD7D61"/>
    <w:rsid w:val="00E1328E"/>
    <w:rsid w:val="00E16929"/>
    <w:rsid w:val="00E55A7F"/>
    <w:rsid w:val="00E868F6"/>
    <w:rsid w:val="00EA05AF"/>
    <w:rsid w:val="00EA0A36"/>
    <w:rsid w:val="00EB3F10"/>
    <w:rsid w:val="00F6055C"/>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94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sdException w:name="List Paragraph"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99"/>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6871"/>
  </w:style>
  <w:style w:type="numbering" w:customStyle="1" w:styleId="NoList5">
    <w:name w:val="No List5"/>
    <w:next w:val="NoList"/>
    <w:semiHidden/>
    <w:unhideWhenUsed/>
    <w:rsid w:val="00055334"/>
  </w:style>
  <w:style w:type="numbering" w:customStyle="1" w:styleId="NoList6">
    <w:name w:val="No List6"/>
    <w:next w:val="NoList"/>
    <w:semiHidden/>
    <w:unhideWhenUsed/>
    <w:rsid w:val="00B83AD4"/>
  </w:style>
  <w:style w:type="numbering" w:customStyle="1" w:styleId="NoList7">
    <w:name w:val="No List7"/>
    <w:next w:val="NoList"/>
    <w:semiHidden/>
    <w:unhideWhenUsed/>
    <w:rsid w:val="00D553EB"/>
  </w:style>
  <w:style w:type="numbering" w:customStyle="1" w:styleId="NoList8">
    <w:name w:val="No List8"/>
    <w:next w:val="NoList"/>
    <w:semiHidden/>
    <w:unhideWhenUsed/>
    <w:rsid w:val="00DD6BD4"/>
  </w:style>
  <w:style w:type="numbering" w:customStyle="1" w:styleId="NoList9">
    <w:name w:val="No List9"/>
    <w:next w:val="NoList"/>
    <w:semiHidden/>
    <w:unhideWhenUsed/>
    <w:rsid w:val="006A21AE"/>
  </w:style>
  <w:style w:type="numbering" w:customStyle="1" w:styleId="NoList10">
    <w:name w:val="No List10"/>
    <w:next w:val="NoList"/>
    <w:semiHidden/>
    <w:unhideWhenUsed/>
    <w:rsid w:val="00172EEE"/>
  </w:style>
  <w:style w:type="numbering" w:customStyle="1" w:styleId="NoList11">
    <w:name w:val="No List11"/>
    <w:next w:val="NoList"/>
    <w:semiHidden/>
    <w:unhideWhenUsed/>
    <w:rsid w:val="006012FA"/>
  </w:style>
  <w:style w:type="numbering" w:customStyle="1" w:styleId="NoList12">
    <w:name w:val="No List12"/>
    <w:next w:val="NoList"/>
    <w:semiHidden/>
    <w:unhideWhenUsed/>
    <w:rsid w:val="0059294D"/>
  </w:style>
  <w:style w:type="numbering" w:customStyle="1" w:styleId="NoList13">
    <w:name w:val="No List13"/>
    <w:next w:val="NoList"/>
    <w:semiHidden/>
    <w:unhideWhenUsed/>
    <w:rsid w:val="00EA0A3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2600</Words>
  <Characters>14820</Characters>
  <Application>Microsoft Macintosh Word</Application>
  <DocSecurity>0</DocSecurity>
  <Lines>123</Lines>
  <Paragraphs>34</Paragraphs>
  <ScaleCrop>false</ScaleCrop>
  <Company>TASIS</Company>
  <LinksUpToDate>false</LinksUpToDate>
  <CharactersWithSpaces>17386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11</cp:revision>
  <cp:lastPrinted>2012-01-18T09:32:00Z</cp:lastPrinted>
  <dcterms:created xsi:type="dcterms:W3CDTF">2012-01-18T10:50:00Z</dcterms:created>
  <dcterms:modified xsi:type="dcterms:W3CDTF">2013-06-24T11:16:00Z</dcterms:modified>
</cp:coreProperties>
</file>