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1FB67"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27E66F6B" w14:textId="77777777" w:rsidR="00486CC3" w:rsidRPr="00A51B27" w:rsidRDefault="00486CC3" w:rsidP="00486CC3">
      <w:pPr>
        <w:jc w:val="center"/>
        <w:rPr>
          <w:rFonts w:ascii="GillSans-Bold" w:hAnsi="GillSans-Bold" w:cs="GillSans-Bold"/>
          <w:b/>
          <w:bCs/>
          <w:color w:val="0000FF"/>
          <w:sz w:val="48"/>
          <w:szCs w:val="48"/>
        </w:rPr>
      </w:pPr>
    </w:p>
    <w:p w14:paraId="13C5655D" w14:textId="2AA6F9A7" w:rsidR="000E7878" w:rsidRPr="000E7878" w:rsidRDefault="00AF0323" w:rsidP="000E7878">
      <w:pPr>
        <w:jc w:val="center"/>
        <w:rPr>
          <w:rFonts w:ascii="Gill Sans" w:eastAsia="Times New Roman" w:hAnsi="Gill Sans" w:cs="Times New Roman"/>
          <w:b/>
          <w:sz w:val="48"/>
          <w:lang w:val="en-GB"/>
        </w:rPr>
      </w:pPr>
      <w:r>
        <w:rPr>
          <w:lang w:val="en-GB"/>
        </w:rPr>
        <w:fldChar w:fldCharType="begin"/>
      </w:r>
      <w:r w:rsidR="00781E6A">
        <w:rPr>
          <w:lang w:val="en-GB"/>
        </w:rPr>
        <w:instrText xml:space="preserve"> LINK </w:instrText>
      </w:r>
      <w:r w:rsidR="000E7878">
        <w:rPr>
          <w:lang w:val="en-GB"/>
        </w:rPr>
        <w:instrText xml:space="preserve">Word.Document.12 "Curriculum Projects:English:English_10:English_10.docx"  </w:instrText>
      </w:r>
      <w:r w:rsidR="00781E6A">
        <w:rPr>
          <w:lang w:val="en-GB"/>
        </w:rPr>
        <w:instrText xml:space="preserve">\a \f 0 \r </w:instrText>
      </w:r>
      <w:r w:rsidR="000E7878">
        <w:rPr>
          <w:lang w:val="en-GB"/>
        </w:rPr>
        <w:fldChar w:fldCharType="separate"/>
      </w:r>
      <w:r w:rsidR="000E7878" w:rsidRPr="000E7878">
        <w:rPr>
          <w:rFonts w:ascii="Gill Sans" w:eastAsia="Times New Roman" w:hAnsi="Gill Sans" w:cs="Times New Roman"/>
          <w:b/>
          <w:sz w:val="48"/>
          <w:lang w:val="en-GB"/>
        </w:rPr>
        <w:t>English 10</w:t>
      </w:r>
    </w:p>
    <w:p w14:paraId="16CE6533" w14:textId="77777777" w:rsidR="000E7878" w:rsidRPr="000E7878" w:rsidRDefault="000E7878" w:rsidP="000E7878">
      <w:pPr>
        <w:jc w:val="center"/>
        <w:rPr>
          <w:rFonts w:eastAsia="Times New Roman" w:cs="Times New Roman"/>
          <w:lang w:val="en-GB"/>
        </w:rPr>
      </w:pPr>
    </w:p>
    <w:p w14:paraId="070D02CA" w14:textId="77777777" w:rsidR="000E7878" w:rsidRPr="000E7878" w:rsidRDefault="000E7878" w:rsidP="000E7878">
      <w:pPr>
        <w:jc w:val="center"/>
        <w:rPr>
          <w:rFonts w:eastAsia="Times New Roman" w:cs="Times New Roman"/>
          <w:b/>
          <w:lang w:val="en-GB"/>
        </w:rPr>
      </w:pPr>
      <w:r w:rsidRPr="000E7878">
        <w:rPr>
          <w:rFonts w:eastAsia="Times New Roman" w:cs="Times New Roman"/>
          <w:b/>
          <w:lang w:val="en-GB"/>
        </w:rPr>
        <w:t>Course Overview</w:t>
      </w:r>
    </w:p>
    <w:p w14:paraId="1930A7C6" w14:textId="77777777" w:rsidR="000E7878" w:rsidRPr="000E7878" w:rsidRDefault="000E7878" w:rsidP="000E7878">
      <w:pPr>
        <w:rPr>
          <w:rFonts w:eastAsia="Times New Roman" w:cs="Times New Roman"/>
          <w:lang w:val="en-GB"/>
        </w:rPr>
      </w:pPr>
      <w:r w:rsidRPr="000E7878">
        <w:rPr>
          <w:rFonts w:eastAsia="Times New Roman" w:cs="Times New Roman"/>
          <w:lang w:val="en-GB"/>
        </w:rPr>
        <w:t>This course continues the study of language and literature begun in English 9 by introducing 10</w:t>
      </w:r>
      <w:r w:rsidRPr="000E7878">
        <w:rPr>
          <w:rFonts w:eastAsia="Times New Roman" w:cs="Times New Roman"/>
          <w:vertAlign w:val="superscript"/>
          <w:lang w:val="en-GB"/>
        </w:rPr>
        <w:t>th</w:t>
      </w:r>
      <w:r w:rsidRPr="000E7878">
        <w:rPr>
          <w:rFonts w:eastAsia="Times New Roman" w:cs="Times New Roman"/>
          <w:lang w:val="en-GB"/>
        </w:rPr>
        <w:t xml:space="preserve"> grade students to authors such as Shakespeare, Dickens, Willis Hall, Chimamanda Ngozi Adichie, and Gene Luen Yang. The course complements students' study of history and global issues. Key principles of written communication are reinforced and developed, with additional emphasis on organization and the refinement of critical and analytical skills.</w:t>
      </w:r>
    </w:p>
    <w:p w14:paraId="7AA106BB" w14:textId="77777777" w:rsidR="000E7878" w:rsidRPr="000E7878" w:rsidRDefault="000E7878" w:rsidP="000E7878">
      <w:pPr>
        <w:rPr>
          <w:rFonts w:eastAsia="Times New Roman" w:cs="Times New Roman"/>
          <w:lang w:val="en-GB"/>
        </w:rPr>
      </w:pPr>
    </w:p>
    <w:p w14:paraId="0E8C2FCB" w14:textId="77777777" w:rsidR="000E7878" w:rsidRPr="000E7878" w:rsidRDefault="000E7878" w:rsidP="000E7878">
      <w:pPr>
        <w:jc w:val="center"/>
        <w:rPr>
          <w:rFonts w:eastAsia="Times New Roman" w:cs="Times New Roman"/>
          <w:b/>
          <w:lang w:val="en-GB"/>
        </w:rPr>
      </w:pPr>
      <w:r w:rsidRPr="000E7878">
        <w:rPr>
          <w:rFonts w:eastAsia="Times New Roman" w:cs="Times New Roman"/>
          <w:b/>
          <w:lang w:val="en-GB"/>
        </w:rPr>
        <w:t>Department Standards</w:t>
      </w:r>
    </w:p>
    <w:p w14:paraId="5F53544C" w14:textId="77777777" w:rsidR="00781E6A" w:rsidRDefault="000E7878" w:rsidP="00CB0E10">
      <w:pPr>
        <w:rPr>
          <w:lang w:val="en-GB"/>
        </w:rPr>
      </w:pPr>
      <w:r w:rsidRPr="000E7878">
        <w:rPr>
          <w:rFonts w:eastAsia="Times New Roman" w:cs="Times New Roman"/>
          <w:lang w:val="en-GB"/>
        </w:rPr>
        <w:t>Students will:</w:t>
      </w:r>
      <w:r w:rsidRPr="000E7878">
        <w:rPr>
          <w:rFonts w:eastAsia="Times New Roman" w:cs="Times New Roman"/>
          <w:lang w:val="en-GB"/>
        </w:rPr>
        <w:br/>
        <w:t>develop critical thinking skills that will encourage them to make connections between literature and both their own lives and other academic disciplines;</w:t>
      </w:r>
      <w:r w:rsidRPr="000E7878">
        <w:rPr>
          <w:rFonts w:eastAsia="Times New Roman" w:cs="Times New Roman"/>
          <w:lang w:val="en-GB"/>
        </w:rPr>
        <w:br/>
        <w:t>develop an appreciation for literature through the comprehension and analysis of various genres;</w:t>
      </w:r>
      <w:r w:rsidRPr="000E7878">
        <w:rPr>
          <w:rFonts w:eastAsia="Times New Roman" w:cs="Times New Roman"/>
          <w:lang w:val="en-GB"/>
        </w:rPr>
        <w:br/>
        <w:t>communicate their understanding and ideas effectively in a variety of written forms;</w:t>
      </w:r>
      <w:r w:rsidRPr="000E7878">
        <w:rPr>
          <w:rFonts w:eastAsia="Times New Roman" w:cs="Times New Roman"/>
          <w:lang w:val="en-GB"/>
        </w:rPr>
        <w:br/>
        <w:t>articulate organized ideas through a variety of oral activities;</w:t>
      </w:r>
      <w:r w:rsidRPr="000E7878">
        <w:rPr>
          <w:rFonts w:eastAsia="Times New Roman" w:cs="Times New Roman"/>
          <w:lang w:val="en-GB"/>
        </w:rPr>
        <w:br/>
        <w:t>expand and strengthen their vocabularies to enhance their ability to understand and communicate;</w:t>
      </w:r>
      <w:r w:rsidRPr="000E7878">
        <w:rPr>
          <w:rFonts w:eastAsia="Times New Roman" w:cs="Times New Roman"/>
          <w:lang w:val="en-GB"/>
        </w:rPr>
        <w:br/>
        <w:t>and learn and apply the standard conventions of the English language in both speaking and writing.</w:t>
      </w:r>
      <w:r w:rsidR="00AF0323">
        <w:rPr>
          <w:lang w:val="en-GB"/>
        </w:rPr>
        <w:fldChar w:fldCharType="end"/>
      </w:r>
    </w:p>
    <w:p w14:paraId="1AD5D887" w14:textId="77777777" w:rsidR="00A51B27" w:rsidRDefault="00A51B27" w:rsidP="00E5755F">
      <w:pPr>
        <w:ind w:left="284" w:hanging="284"/>
      </w:pPr>
    </w:p>
    <w:p w14:paraId="18E0829F"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3DB19C5A" w14:textId="60E0AAE6" w:rsidR="000E7878" w:rsidRPr="000E7878" w:rsidRDefault="00AF0323" w:rsidP="000E7878">
      <w:pPr>
        <w:rPr>
          <w:rFonts w:ascii="Cambria" w:eastAsia="ＭＳ 明朝" w:hAnsi="Cambria" w:cs="Times New Roman"/>
        </w:rPr>
      </w:pPr>
      <w:r>
        <w:fldChar w:fldCharType="begin"/>
      </w:r>
      <w:r w:rsidR="00781E6A">
        <w:instrText xml:space="preserve"> LINK </w:instrText>
      </w:r>
      <w:r w:rsidR="000E7878">
        <w:instrText xml:space="preserve">Word.Document.12 "Curriculum Projects:English:English_10:English_10_Benchmarks.docx"  </w:instrText>
      </w:r>
      <w:r w:rsidR="00781E6A">
        <w:instrText xml:space="preserve">\a \f 0 \r </w:instrText>
      </w:r>
      <w:r w:rsidR="000E7878">
        <w:fldChar w:fldCharType="separate"/>
      </w:r>
      <w:r w:rsidR="000E7878" w:rsidRPr="000E7878">
        <w:rPr>
          <w:rFonts w:ascii="Cambria" w:eastAsia="ＭＳ 明朝" w:hAnsi="Cambria" w:cs="Times New Roman"/>
        </w:rPr>
        <w:t>1.1 Students will strengthen their ability to read for detail and to extract the main idea and relevant themes from the text with little or no teacher guidance.</w:t>
      </w:r>
    </w:p>
    <w:p w14:paraId="61C8095A" w14:textId="77777777" w:rsidR="000E7878" w:rsidRPr="000E7878" w:rsidRDefault="000E7878" w:rsidP="000E7878">
      <w:pPr>
        <w:rPr>
          <w:rFonts w:ascii="Cambria" w:eastAsia="ＭＳ 明朝" w:hAnsi="Cambria" w:cs="Times New Roman"/>
        </w:rPr>
      </w:pPr>
    </w:p>
    <w:p w14:paraId="521BA7AC" w14:textId="77777777" w:rsidR="000E7878" w:rsidRPr="000E7878" w:rsidRDefault="000E7878" w:rsidP="000E7878">
      <w:pPr>
        <w:rPr>
          <w:rFonts w:ascii="Cambria" w:eastAsia="ＭＳ 明朝" w:hAnsi="Cambria" w:cs="Times New Roman"/>
        </w:rPr>
      </w:pPr>
      <w:r w:rsidRPr="000E7878">
        <w:rPr>
          <w:rFonts w:ascii="Cambria" w:eastAsia="ＭＳ 明朝" w:hAnsi="Cambria" w:cs="Times New Roman"/>
        </w:rPr>
        <w:t xml:space="preserve">1.2 Students will strengthen their development of active reading and listening </w:t>
      </w:r>
      <w:proofErr w:type="gramStart"/>
      <w:r w:rsidRPr="000E7878">
        <w:rPr>
          <w:rFonts w:ascii="Cambria" w:eastAsia="ＭＳ 明朝" w:hAnsi="Cambria" w:cs="Times New Roman"/>
        </w:rPr>
        <w:t>skills which</w:t>
      </w:r>
      <w:proofErr w:type="gramEnd"/>
      <w:r w:rsidRPr="000E7878">
        <w:rPr>
          <w:rFonts w:ascii="Cambria" w:eastAsia="ＭＳ 明朝" w:hAnsi="Cambria" w:cs="Times New Roman"/>
        </w:rPr>
        <w:t xml:space="preserve"> allow them to read independently so they can construct meaning beyond the literal level.</w:t>
      </w:r>
    </w:p>
    <w:p w14:paraId="09FC537F" w14:textId="77777777" w:rsidR="000E7878" w:rsidRPr="000E7878" w:rsidRDefault="000E7878" w:rsidP="000E7878">
      <w:pPr>
        <w:rPr>
          <w:rFonts w:ascii="Cambria" w:eastAsia="ＭＳ 明朝" w:hAnsi="Cambria" w:cs="Times New Roman"/>
        </w:rPr>
      </w:pPr>
    </w:p>
    <w:p w14:paraId="301BD2BB" w14:textId="77777777" w:rsidR="000E7878" w:rsidRPr="000E7878" w:rsidRDefault="000E7878" w:rsidP="000E7878">
      <w:pPr>
        <w:rPr>
          <w:rFonts w:ascii="Cambria" w:eastAsia="ＭＳ 明朝" w:hAnsi="Cambria" w:cs="Times New Roman"/>
        </w:rPr>
      </w:pPr>
      <w:r w:rsidRPr="000E7878">
        <w:rPr>
          <w:rFonts w:ascii="Cambria" w:eastAsia="ＭＳ 明朝" w:hAnsi="Cambria" w:cs="Times New Roman"/>
        </w:rPr>
        <w:t>1.3 Students will strengthen their response to texts as expressions of the spectrum of shared human experience across a breadth of times and cultures.</w:t>
      </w:r>
    </w:p>
    <w:p w14:paraId="36700E20" w14:textId="77777777" w:rsidR="000E7878" w:rsidRPr="000E7878" w:rsidRDefault="000E7878" w:rsidP="000E7878">
      <w:pPr>
        <w:rPr>
          <w:rFonts w:ascii="Cambria" w:eastAsia="ＭＳ 明朝" w:hAnsi="Cambria" w:cs="Times New Roman"/>
        </w:rPr>
      </w:pPr>
    </w:p>
    <w:p w14:paraId="03DAB254" w14:textId="77777777" w:rsidR="000E7878" w:rsidRPr="000E7878" w:rsidRDefault="000E7878" w:rsidP="000E7878">
      <w:pPr>
        <w:rPr>
          <w:rFonts w:ascii="Cambria" w:eastAsia="ＭＳ 明朝" w:hAnsi="Cambria" w:cs="Times New Roman"/>
        </w:rPr>
      </w:pPr>
      <w:r w:rsidRPr="000E7878">
        <w:rPr>
          <w:rFonts w:ascii="Cambria" w:eastAsia="ＭＳ 明朝" w:hAnsi="Cambria" w:cs="Times New Roman"/>
        </w:rPr>
        <w:t>1.4 Students will use writing and speaking for personal and academic growth.</w:t>
      </w:r>
    </w:p>
    <w:p w14:paraId="77F7E5AD" w14:textId="77777777" w:rsidR="000E7878" w:rsidRPr="000E7878" w:rsidRDefault="000E7878" w:rsidP="000E7878">
      <w:pPr>
        <w:rPr>
          <w:rFonts w:ascii="Cambria" w:eastAsia="ＭＳ 明朝" w:hAnsi="Cambria" w:cs="Times New Roman"/>
        </w:rPr>
      </w:pPr>
    </w:p>
    <w:p w14:paraId="7C3321A5" w14:textId="77777777" w:rsidR="000E7878" w:rsidRPr="000E7878" w:rsidRDefault="000E7878" w:rsidP="000E7878">
      <w:pPr>
        <w:rPr>
          <w:rFonts w:ascii="Cambria" w:eastAsia="ＭＳ 明朝" w:hAnsi="Cambria" w:cs="Times New Roman"/>
        </w:rPr>
      </w:pPr>
      <w:r w:rsidRPr="000E7878">
        <w:rPr>
          <w:rFonts w:ascii="Cambria" w:eastAsia="ＭＳ 明朝" w:hAnsi="Cambria" w:cs="Times New Roman"/>
        </w:rPr>
        <w:t>2.1 Students will respond to literature in a variety of genres representing different traditions, time periods, and authors.</w:t>
      </w:r>
    </w:p>
    <w:p w14:paraId="509EA443" w14:textId="77777777" w:rsidR="000E7878" w:rsidRPr="000E7878" w:rsidRDefault="000E7878" w:rsidP="000E7878">
      <w:pPr>
        <w:rPr>
          <w:rFonts w:ascii="Cambria" w:eastAsia="ＭＳ 明朝" w:hAnsi="Cambria" w:cs="Times New Roman"/>
        </w:rPr>
      </w:pPr>
    </w:p>
    <w:p w14:paraId="711078C7" w14:textId="77777777" w:rsidR="000E7878" w:rsidRPr="000E7878" w:rsidRDefault="000E7878" w:rsidP="000E7878">
      <w:pPr>
        <w:rPr>
          <w:rFonts w:ascii="Cambria" w:eastAsia="ＭＳ 明朝" w:hAnsi="Cambria" w:cs="Times New Roman"/>
        </w:rPr>
      </w:pPr>
      <w:r w:rsidRPr="000E7878">
        <w:rPr>
          <w:rFonts w:ascii="Cambria" w:eastAsia="ＭＳ 明朝" w:hAnsi="Cambria" w:cs="Times New Roman"/>
        </w:rPr>
        <w:t>2.2 Students will understand and interpret texts in terms of specific literary and historical contexts.</w:t>
      </w:r>
    </w:p>
    <w:p w14:paraId="1FF64D5A" w14:textId="77777777" w:rsidR="000E7878" w:rsidRPr="000E7878" w:rsidRDefault="000E7878" w:rsidP="000E7878">
      <w:pPr>
        <w:rPr>
          <w:rFonts w:ascii="Cambria" w:eastAsia="ＭＳ 明朝" w:hAnsi="Cambria" w:cs="Times New Roman"/>
        </w:rPr>
      </w:pPr>
    </w:p>
    <w:p w14:paraId="47022E44" w14:textId="77777777" w:rsidR="000E7878" w:rsidRPr="000E7878" w:rsidRDefault="000E7878" w:rsidP="000E7878">
      <w:pPr>
        <w:rPr>
          <w:rFonts w:ascii="Cambria" w:eastAsia="ＭＳ 明朝" w:hAnsi="Cambria" w:cs="Times New Roman"/>
        </w:rPr>
      </w:pPr>
      <w:r w:rsidRPr="000E7878">
        <w:rPr>
          <w:rFonts w:ascii="Cambria" w:eastAsia="ＭＳ 明朝" w:hAnsi="Cambria" w:cs="Times New Roman"/>
        </w:rPr>
        <w:lastRenderedPageBreak/>
        <w:t>2.3 Students will construct meaning beyond the literal level by understanding and interpreting a wider range of literary devices.</w:t>
      </w:r>
    </w:p>
    <w:p w14:paraId="39B5C5DD" w14:textId="77777777" w:rsidR="000E7878" w:rsidRPr="000E7878" w:rsidRDefault="000E7878" w:rsidP="000E7878">
      <w:pPr>
        <w:rPr>
          <w:rFonts w:ascii="Cambria" w:eastAsia="ＭＳ 明朝" w:hAnsi="Cambria" w:cs="Times New Roman"/>
        </w:rPr>
      </w:pPr>
    </w:p>
    <w:p w14:paraId="0D747CFD" w14:textId="77777777" w:rsidR="000E7878" w:rsidRPr="000E7878" w:rsidRDefault="000E7878" w:rsidP="000E7878">
      <w:pPr>
        <w:rPr>
          <w:rFonts w:ascii="Cambria" w:eastAsia="Times New Roman" w:hAnsi="Cambria" w:cs="Times New Roman"/>
          <w:color w:val="000000"/>
        </w:rPr>
      </w:pPr>
      <w:r w:rsidRPr="000E7878">
        <w:rPr>
          <w:rFonts w:ascii="Cambria" w:eastAsia="Times New Roman" w:hAnsi="Cambria" w:cs="Times New Roman"/>
          <w:color w:val="000000"/>
        </w:rPr>
        <w:t>2.4 Students will continue to develop active reading and listening skills to identify and utilize salient features and devices to enhance their understanding and appreciation of texts.</w:t>
      </w:r>
    </w:p>
    <w:p w14:paraId="48EBB73F" w14:textId="77777777" w:rsidR="000E7878" w:rsidRPr="000E7878" w:rsidRDefault="000E7878" w:rsidP="000E7878">
      <w:pPr>
        <w:rPr>
          <w:rFonts w:ascii="Cambria" w:eastAsia="ＭＳ 明朝" w:hAnsi="Cambria" w:cs="Times New Roman"/>
        </w:rPr>
      </w:pPr>
      <w:r w:rsidRPr="000E7878">
        <w:rPr>
          <w:rFonts w:ascii="Cambria" w:eastAsia="ＭＳ 明朝" w:hAnsi="Cambria" w:cs="Times New Roman"/>
        </w:rPr>
        <w:t xml:space="preserve"> </w:t>
      </w:r>
    </w:p>
    <w:p w14:paraId="15E1D4B7" w14:textId="77777777" w:rsidR="000E7878" w:rsidRPr="000E7878" w:rsidRDefault="000E7878" w:rsidP="000E7878">
      <w:pPr>
        <w:rPr>
          <w:rFonts w:ascii="Cambria" w:eastAsia="ＭＳ 明朝" w:hAnsi="Cambria" w:cs="Times New Roman"/>
        </w:rPr>
      </w:pPr>
      <w:r w:rsidRPr="000E7878">
        <w:rPr>
          <w:rFonts w:ascii="Cambria" w:eastAsia="ＭＳ 明朝" w:hAnsi="Cambria" w:cs="Times New Roman"/>
        </w:rPr>
        <w:t>3.1 Students will demonstrate an understanding of both the literal and figurative meaning of a text through summary, paraphrasing and analysis in written form.</w:t>
      </w:r>
    </w:p>
    <w:p w14:paraId="13AA2861" w14:textId="77777777" w:rsidR="000E7878" w:rsidRPr="000E7878" w:rsidRDefault="000E7878" w:rsidP="000E7878">
      <w:pPr>
        <w:rPr>
          <w:rFonts w:ascii="Cambria" w:eastAsia="ＭＳ 明朝" w:hAnsi="Cambria" w:cs="Times New Roman"/>
        </w:rPr>
      </w:pPr>
    </w:p>
    <w:p w14:paraId="01DBD80D" w14:textId="77777777" w:rsidR="000E7878" w:rsidRPr="000E7878" w:rsidRDefault="000E7878" w:rsidP="000E7878">
      <w:pPr>
        <w:rPr>
          <w:rFonts w:ascii="Cambria" w:eastAsia="ＭＳ 明朝" w:hAnsi="Cambria" w:cs="Times New Roman"/>
        </w:rPr>
      </w:pPr>
      <w:r w:rsidRPr="000E7878">
        <w:rPr>
          <w:rFonts w:ascii="Cambria" w:eastAsia="ＭＳ 明朝" w:hAnsi="Cambria" w:cs="Times New Roman"/>
        </w:rPr>
        <w:t>3.2 Students will demonstrate an awareness of writing for different purposes using expository, persuasive, descriptive, and narrative writing and will demonstrate the ability to organize their ideas in a standard five-paragraph format (introduction containing thesis, body paragraphs and conclusion).</w:t>
      </w:r>
    </w:p>
    <w:p w14:paraId="69FC10C9" w14:textId="77777777" w:rsidR="000E7878" w:rsidRPr="000E7878" w:rsidRDefault="000E7878" w:rsidP="000E7878">
      <w:pPr>
        <w:rPr>
          <w:rFonts w:ascii="Cambria" w:eastAsia="ＭＳ 明朝" w:hAnsi="Cambria" w:cs="Times New Roman"/>
        </w:rPr>
      </w:pPr>
    </w:p>
    <w:p w14:paraId="061CD35B" w14:textId="77777777" w:rsidR="000E7878" w:rsidRPr="000E7878" w:rsidRDefault="000E7878" w:rsidP="000E7878">
      <w:pPr>
        <w:rPr>
          <w:rFonts w:ascii="Cambria" w:eastAsia="ＭＳ 明朝" w:hAnsi="Cambria" w:cs="Times New Roman"/>
        </w:rPr>
      </w:pPr>
      <w:r w:rsidRPr="000E7878">
        <w:rPr>
          <w:rFonts w:ascii="Cambria" w:eastAsia="ＭＳ 明朝" w:hAnsi="Cambria" w:cs="Times New Roman"/>
        </w:rPr>
        <w:t>3.3 Students will use the writing process to organize and present their ideas in an effective format.</w:t>
      </w:r>
    </w:p>
    <w:p w14:paraId="1AE4F67E" w14:textId="77777777" w:rsidR="000E7878" w:rsidRPr="000E7878" w:rsidRDefault="000E7878" w:rsidP="000E7878">
      <w:pPr>
        <w:rPr>
          <w:rFonts w:ascii="Cambria" w:eastAsia="ＭＳ 明朝" w:hAnsi="Cambria" w:cs="Times New Roman"/>
        </w:rPr>
      </w:pPr>
    </w:p>
    <w:p w14:paraId="5CD10E99" w14:textId="77777777" w:rsidR="000E7878" w:rsidRPr="000E7878" w:rsidRDefault="000E7878" w:rsidP="000E7878">
      <w:pPr>
        <w:rPr>
          <w:rFonts w:ascii="Cambria" w:eastAsia="ＭＳ 明朝" w:hAnsi="Cambria" w:cs="Times New Roman"/>
        </w:rPr>
      </w:pPr>
      <w:r w:rsidRPr="000E7878">
        <w:rPr>
          <w:rFonts w:ascii="Cambria" w:eastAsia="ＭＳ 明朝" w:hAnsi="Cambria" w:cs="Times New Roman"/>
        </w:rPr>
        <w:t>3.4 Students will develop their own ‘voice’ when writing and demonstrate the difference between formal and informal writing styles.</w:t>
      </w:r>
    </w:p>
    <w:p w14:paraId="5B29E0B7" w14:textId="77777777" w:rsidR="000E7878" w:rsidRPr="000E7878" w:rsidRDefault="000E7878" w:rsidP="000E7878">
      <w:pPr>
        <w:rPr>
          <w:rFonts w:ascii="Cambria" w:eastAsia="ＭＳ 明朝" w:hAnsi="Cambria" w:cs="Times New Roman"/>
        </w:rPr>
      </w:pPr>
    </w:p>
    <w:p w14:paraId="709EC437" w14:textId="77777777" w:rsidR="000E7878" w:rsidRPr="000E7878" w:rsidRDefault="000E7878" w:rsidP="000E7878">
      <w:pPr>
        <w:rPr>
          <w:rFonts w:ascii="Cambria" w:eastAsia="ＭＳ 明朝" w:hAnsi="Cambria" w:cs="Times New Roman"/>
        </w:rPr>
      </w:pPr>
      <w:r w:rsidRPr="000E7878">
        <w:rPr>
          <w:rFonts w:ascii="Cambria" w:eastAsia="ＭＳ 明朝" w:hAnsi="Cambria" w:cs="Times New Roman"/>
        </w:rPr>
        <w:t>3.5 Students will explore and communicate ideas, draw conclusions, and compose personal responses in both formal and informal written style.</w:t>
      </w:r>
    </w:p>
    <w:p w14:paraId="15DA55DD" w14:textId="77777777" w:rsidR="000E7878" w:rsidRPr="000E7878" w:rsidRDefault="000E7878" w:rsidP="000E7878">
      <w:pPr>
        <w:rPr>
          <w:rFonts w:ascii="Cambria" w:eastAsia="ＭＳ 明朝" w:hAnsi="Cambria" w:cs="Times New Roman"/>
        </w:rPr>
      </w:pPr>
    </w:p>
    <w:p w14:paraId="741CB7B4" w14:textId="77777777" w:rsidR="000E7878" w:rsidRPr="000E7878" w:rsidRDefault="000E7878" w:rsidP="000E7878">
      <w:pPr>
        <w:rPr>
          <w:rFonts w:ascii="Cambria" w:eastAsia="ＭＳ 明朝" w:hAnsi="Cambria" w:cs="Times New Roman"/>
        </w:rPr>
      </w:pPr>
      <w:r w:rsidRPr="000E7878">
        <w:rPr>
          <w:rFonts w:ascii="Cambria" w:eastAsia="ＭＳ 明朝" w:hAnsi="Cambria" w:cs="Times New Roman"/>
        </w:rPr>
        <w:t>4.1 Students will demonstrate an understanding of both the literal and figurative meaning of a text through summarizing, paraphrasing and analyzing in oral form, using informal discussion as well as more formal types of oral assessment.</w:t>
      </w:r>
    </w:p>
    <w:p w14:paraId="0CC06BFB" w14:textId="77777777" w:rsidR="000E7878" w:rsidRPr="000E7878" w:rsidRDefault="000E7878" w:rsidP="000E7878">
      <w:pPr>
        <w:rPr>
          <w:rFonts w:ascii="Cambria" w:eastAsia="ＭＳ 明朝" w:hAnsi="Cambria" w:cs="Times New Roman"/>
        </w:rPr>
      </w:pPr>
    </w:p>
    <w:p w14:paraId="4CFB2BC3" w14:textId="77777777" w:rsidR="000E7878" w:rsidRPr="000E7878" w:rsidRDefault="000E7878" w:rsidP="000E7878">
      <w:pPr>
        <w:rPr>
          <w:rFonts w:ascii="Cambria" w:eastAsia="ＭＳ 明朝" w:hAnsi="Cambria" w:cs="Times New Roman"/>
        </w:rPr>
      </w:pPr>
      <w:r w:rsidRPr="000E7878">
        <w:rPr>
          <w:rFonts w:ascii="Cambria" w:eastAsia="ＭＳ 明朝" w:hAnsi="Cambria" w:cs="Times New Roman"/>
        </w:rPr>
        <w:t>4.2 Students will explore and communicate ideas, draw conclusions, and compose personal responses in a variety of oral activities.</w:t>
      </w:r>
    </w:p>
    <w:p w14:paraId="5ACABECA" w14:textId="77777777" w:rsidR="000E7878" w:rsidRPr="000E7878" w:rsidRDefault="000E7878" w:rsidP="000E7878">
      <w:pPr>
        <w:rPr>
          <w:rFonts w:ascii="Cambria" w:eastAsia="ＭＳ 明朝" w:hAnsi="Cambria" w:cs="Times New Roman"/>
        </w:rPr>
      </w:pPr>
    </w:p>
    <w:p w14:paraId="2F063B41" w14:textId="77777777" w:rsidR="000E7878" w:rsidRPr="000E7878" w:rsidRDefault="000E7878" w:rsidP="000E7878">
      <w:pPr>
        <w:rPr>
          <w:rFonts w:ascii="Cambria" w:eastAsia="ＭＳ 明朝" w:hAnsi="Cambria" w:cs="Times New Roman"/>
        </w:rPr>
      </w:pPr>
      <w:r w:rsidRPr="000E7878">
        <w:rPr>
          <w:rFonts w:ascii="Cambria" w:eastAsia="ＭＳ 明朝" w:hAnsi="Cambria" w:cs="Times New Roman"/>
        </w:rPr>
        <w:t>5.1 Students will expand and strengthen use and understanding of an increasingly varied vocabulary, some of which is text-based, so that their ability to communicate meaning effectively in multiple contexts is enhanced.</w:t>
      </w:r>
    </w:p>
    <w:p w14:paraId="1D1BE75C" w14:textId="77777777" w:rsidR="000E7878" w:rsidRPr="000E7878" w:rsidRDefault="000E7878" w:rsidP="000E7878">
      <w:pPr>
        <w:rPr>
          <w:rFonts w:ascii="Cambria" w:eastAsia="ＭＳ 明朝" w:hAnsi="Cambria" w:cs="Times New Roman"/>
        </w:rPr>
      </w:pPr>
    </w:p>
    <w:p w14:paraId="5287777B" w14:textId="77777777" w:rsidR="000E7878" w:rsidRPr="000E7878" w:rsidRDefault="000E7878" w:rsidP="000E7878">
      <w:pPr>
        <w:rPr>
          <w:rFonts w:ascii="Cambria" w:eastAsia="Times New Roman" w:hAnsi="Cambria" w:cs="Times New Roman"/>
        </w:rPr>
      </w:pPr>
      <w:r w:rsidRPr="000E7878">
        <w:rPr>
          <w:rFonts w:ascii="Cambria" w:eastAsia="ＭＳ 明朝" w:hAnsi="Cambria" w:cs="Times New Roman"/>
        </w:rPr>
        <w:t>6.1 Students will build upon their knowledge and use of the standard structures and conventions of English grammar in order to speak, write, and think more effectively</w:t>
      </w:r>
      <w:r w:rsidRPr="000E7878">
        <w:rPr>
          <w:rFonts w:ascii="Cambria" w:eastAsia="Times New Roman" w:hAnsi="Cambria" w:cs="Times New Roman"/>
        </w:rPr>
        <w:t>.</w:t>
      </w:r>
    </w:p>
    <w:p w14:paraId="47437E25" w14:textId="77777777" w:rsidR="0056559E" w:rsidRDefault="00AF0323" w:rsidP="00CB0E10">
      <w:r>
        <w:fldChar w:fldCharType="end"/>
      </w:r>
    </w:p>
    <w:p w14:paraId="034B321A" w14:textId="77777777" w:rsidR="00A51B27" w:rsidRDefault="00A51B27" w:rsidP="00C1019A"/>
    <w:p w14:paraId="76CDCF0E" w14:textId="77777777" w:rsidR="00906569" w:rsidRPr="00030CAB" w:rsidRDefault="00906569" w:rsidP="0056559E">
      <w:pPr>
        <w:keepNext/>
        <w:pageBreakBefore/>
        <w:rPr>
          <w:b/>
          <w:color w:val="0000FF"/>
        </w:rPr>
      </w:pPr>
      <w:bookmarkStart w:id="2" w:name="Performance_Indicators"/>
      <w:r w:rsidRPr="00030CAB">
        <w:rPr>
          <w:b/>
          <w:color w:val="0000FF"/>
        </w:rPr>
        <w:t>Performance Indicators</w:t>
      </w:r>
    </w:p>
    <w:bookmarkEnd w:id="2"/>
    <w:p w14:paraId="0C6E697A" w14:textId="5E6853FB" w:rsidR="000E7878" w:rsidRPr="000E7878" w:rsidRDefault="00AF0323" w:rsidP="000E7878">
      <w:pPr>
        <w:rPr>
          <w:rFonts w:eastAsia="Times New Roman" w:cs="Times New Roman"/>
        </w:rPr>
      </w:pPr>
      <w:r>
        <w:fldChar w:fldCharType="begin"/>
      </w:r>
      <w:r w:rsidR="00781E6A">
        <w:instrText xml:space="preserve"> LINK </w:instrText>
      </w:r>
      <w:r w:rsidR="000E7878">
        <w:instrText xml:space="preserve">Word.Document.12 "Curriculum Projects:English:English_10:English_10_Performance_Indicators.docx"  </w:instrText>
      </w:r>
      <w:r w:rsidR="00781E6A">
        <w:instrText xml:space="preserve">\a \f 0 \r </w:instrText>
      </w:r>
      <w:r w:rsidR="000E7878">
        <w:fldChar w:fldCharType="separate"/>
      </w:r>
      <w:r w:rsidR="000E7878" w:rsidRPr="000E7878">
        <w:rPr>
          <w:rFonts w:eastAsia="Times New Roman" w:cs="Times New Roman"/>
        </w:rPr>
        <w:t xml:space="preserve">- </w:t>
      </w:r>
      <w:proofErr w:type="gramStart"/>
      <w:r w:rsidR="000E7878" w:rsidRPr="000E7878">
        <w:rPr>
          <w:rFonts w:eastAsia="Times New Roman" w:cs="Times New Roman"/>
        </w:rPr>
        <w:t>students</w:t>
      </w:r>
      <w:proofErr w:type="gramEnd"/>
      <w:r w:rsidR="000E7878" w:rsidRPr="000E7878">
        <w:rPr>
          <w:rFonts w:eastAsia="Times New Roman" w:cs="Times New Roman"/>
        </w:rPr>
        <w:t xml:space="preserve"> will identify and recall key events and characters and be able to articulate their significance</w:t>
      </w:r>
    </w:p>
    <w:p w14:paraId="02D12DD6" w14:textId="77777777" w:rsidR="000E7878" w:rsidRPr="000E7878" w:rsidRDefault="000E7878" w:rsidP="000E7878">
      <w:pPr>
        <w:rPr>
          <w:rFonts w:eastAsia="Times New Roman" w:cs="Times New Roman"/>
        </w:rPr>
      </w:pPr>
      <w:r w:rsidRPr="000E7878">
        <w:rPr>
          <w:rFonts w:eastAsia="Times New Roman" w:cs="Times New Roman"/>
        </w:rPr>
        <w:t xml:space="preserve">- </w:t>
      </w:r>
      <w:proofErr w:type="gramStart"/>
      <w:r w:rsidRPr="000E7878">
        <w:rPr>
          <w:rFonts w:eastAsia="Times New Roman" w:cs="Times New Roman"/>
        </w:rPr>
        <w:t>students</w:t>
      </w:r>
      <w:proofErr w:type="gramEnd"/>
      <w:r w:rsidRPr="000E7878">
        <w:rPr>
          <w:rFonts w:eastAsia="Times New Roman" w:cs="Times New Roman"/>
        </w:rPr>
        <w:t xml:space="preserve"> will identify important passages from a text and explain their significance</w:t>
      </w:r>
    </w:p>
    <w:p w14:paraId="2DD82D48" w14:textId="77777777" w:rsidR="000E7878" w:rsidRPr="000E7878" w:rsidRDefault="000E7878" w:rsidP="000E7878">
      <w:pPr>
        <w:rPr>
          <w:rFonts w:eastAsia="Times New Roman" w:cs="Times New Roman"/>
        </w:rPr>
      </w:pPr>
      <w:r w:rsidRPr="000E7878">
        <w:rPr>
          <w:rFonts w:eastAsia="Times New Roman" w:cs="Times New Roman"/>
        </w:rPr>
        <w:t xml:space="preserve">- </w:t>
      </w:r>
      <w:proofErr w:type="gramStart"/>
      <w:r w:rsidRPr="000E7878">
        <w:rPr>
          <w:rFonts w:eastAsia="Times New Roman" w:cs="Times New Roman"/>
        </w:rPr>
        <w:t>students</w:t>
      </w:r>
      <w:proofErr w:type="gramEnd"/>
      <w:r w:rsidRPr="000E7878">
        <w:rPr>
          <w:rFonts w:eastAsia="Times New Roman" w:cs="Times New Roman"/>
        </w:rPr>
        <w:t xml:space="preserve"> will craft an original short story incorporating the elements of fiction</w:t>
      </w:r>
    </w:p>
    <w:p w14:paraId="594DE206" w14:textId="77777777" w:rsidR="000E7878" w:rsidRPr="000E7878" w:rsidRDefault="000E7878" w:rsidP="000E7878">
      <w:pPr>
        <w:rPr>
          <w:rFonts w:eastAsia="Times New Roman" w:cs="Times New Roman"/>
        </w:rPr>
      </w:pPr>
      <w:r w:rsidRPr="000E7878">
        <w:rPr>
          <w:rFonts w:eastAsia="Times New Roman" w:cs="Times New Roman"/>
        </w:rPr>
        <w:t xml:space="preserve">- </w:t>
      </w:r>
      <w:proofErr w:type="gramStart"/>
      <w:r w:rsidRPr="000E7878">
        <w:rPr>
          <w:rFonts w:eastAsia="Times New Roman" w:cs="Times New Roman"/>
        </w:rPr>
        <w:t>students</w:t>
      </w:r>
      <w:proofErr w:type="gramEnd"/>
      <w:r w:rsidRPr="000E7878">
        <w:rPr>
          <w:rFonts w:eastAsia="Times New Roman" w:cs="Times New Roman"/>
        </w:rPr>
        <w:t xml:space="preserve"> will demonstrate understanding of the nuances of character through an oral presentation of a passage</w:t>
      </w:r>
    </w:p>
    <w:p w14:paraId="1BE4D9DF" w14:textId="77777777" w:rsidR="000E7878" w:rsidRPr="000E7878" w:rsidRDefault="000E7878" w:rsidP="000E7878">
      <w:pPr>
        <w:rPr>
          <w:rFonts w:eastAsia="Times New Roman" w:cs="Times New Roman"/>
        </w:rPr>
      </w:pPr>
      <w:r w:rsidRPr="000E7878">
        <w:rPr>
          <w:rFonts w:eastAsia="Times New Roman" w:cs="Times New Roman"/>
        </w:rPr>
        <w:t xml:space="preserve">- </w:t>
      </w:r>
      <w:proofErr w:type="gramStart"/>
      <w:r w:rsidRPr="000E7878">
        <w:rPr>
          <w:rFonts w:eastAsia="Times New Roman" w:cs="Times New Roman"/>
        </w:rPr>
        <w:t>students</w:t>
      </w:r>
      <w:proofErr w:type="gramEnd"/>
      <w:r w:rsidRPr="000E7878">
        <w:rPr>
          <w:rFonts w:eastAsia="Times New Roman" w:cs="Times New Roman"/>
        </w:rPr>
        <w:t xml:space="preserve"> will compose effective body paragraphs through the structured techniques of the eleven-sentence paragraph</w:t>
      </w:r>
    </w:p>
    <w:p w14:paraId="358703BF" w14:textId="77777777" w:rsidR="000E7878" w:rsidRPr="000E7878" w:rsidRDefault="000E7878" w:rsidP="000E7878">
      <w:pPr>
        <w:rPr>
          <w:rFonts w:eastAsia="Times New Roman" w:cs="Times New Roman"/>
        </w:rPr>
      </w:pPr>
      <w:r w:rsidRPr="000E7878">
        <w:rPr>
          <w:rFonts w:eastAsia="Times New Roman" w:cs="Times New Roman"/>
        </w:rPr>
        <w:t xml:space="preserve">- </w:t>
      </w:r>
      <w:proofErr w:type="gramStart"/>
      <w:r w:rsidRPr="000E7878">
        <w:rPr>
          <w:rFonts w:eastAsia="Times New Roman" w:cs="Times New Roman"/>
        </w:rPr>
        <w:t>students</w:t>
      </w:r>
      <w:proofErr w:type="gramEnd"/>
      <w:r w:rsidRPr="000E7878">
        <w:rPr>
          <w:rFonts w:eastAsia="Times New Roman" w:cs="Times New Roman"/>
        </w:rPr>
        <w:t xml:space="preserve"> will demonstrate understanding of the definitions and functions of the parts of speech</w:t>
      </w:r>
    </w:p>
    <w:p w14:paraId="17A79805" w14:textId="77777777" w:rsidR="000E7878" w:rsidRPr="000E7878" w:rsidRDefault="000E7878" w:rsidP="000E7878">
      <w:pPr>
        <w:rPr>
          <w:rFonts w:eastAsia="Times New Roman" w:cs="Times New Roman"/>
        </w:rPr>
      </w:pPr>
      <w:r w:rsidRPr="000E7878">
        <w:rPr>
          <w:rFonts w:eastAsia="Times New Roman" w:cs="Times New Roman"/>
        </w:rPr>
        <w:t xml:space="preserve">- </w:t>
      </w:r>
      <w:proofErr w:type="gramStart"/>
      <w:r w:rsidRPr="000E7878">
        <w:rPr>
          <w:rFonts w:eastAsia="Times New Roman" w:cs="Times New Roman"/>
        </w:rPr>
        <w:t>students</w:t>
      </w:r>
      <w:proofErr w:type="gramEnd"/>
      <w:r w:rsidRPr="000E7878">
        <w:rPr>
          <w:rFonts w:eastAsia="Times New Roman" w:cs="Times New Roman"/>
        </w:rPr>
        <w:t xml:space="preserve"> will demonstrate their engagement with and understanding of a text by developing and refining a personal system of note-taking, outlining, and textual annotations (throughout the year)</w:t>
      </w:r>
    </w:p>
    <w:p w14:paraId="19B615AB" w14:textId="77777777" w:rsidR="00906569" w:rsidRDefault="00AF0323" w:rsidP="00CB0E10">
      <w:r>
        <w:fldChar w:fldCharType="end"/>
      </w:r>
    </w:p>
    <w:p w14:paraId="796A1350" w14:textId="77777777" w:rsidR="00A51B27" w:rsidRDefault="00A51B27" w:rsidP="00C1019A"/>
    <w:p w14:paraId="7573EE3A" w14:textId="77777777" w:rsidR="00A51B27" w:rsidRPr="00A51B27" w:rsidRDefault="00A51B27" w:rsidP="00B87166">
      <w:pPr>
        <w:keepNext/>
        <w:rPr>
          <w:b/>
          <w:color w:val="0000FF"/>
        </w:rPr>
      </w:pPr>
      <w:bookmarkStart w:id="3" w:name="Assessments"/>
      <w:r w:rsidRPr="00A51B27">
        <w:rPr>
          <w:b/>
          <w:color w:val="0000FF"/>
        </w:rPr>
        <w:t>Assessments</w:t>
      </w:r>
    </w:p>
    <w:bookmarkEnd w:id="3"/>
    <w:p w14:paraId="7C5E40F7" w14:textId="6DD245D8" w:rsidR="000E7878" w:rsidRPr="000E7878" w:rsidRDefault="00AF0323" w:rsidP="000E7878">
      <w:pPr>
        <w:keepNext/>
        <w:rPr>
          <w:rFonts w:eastAsia="Times New Roman" w:cs="Times New Roman"/>
        </w:rPr>
      </w:pPr>
      <w:r>
        <w:fldChar w:fldCharType="begin"/>
      </w:r>
      <w:r w:rsidR="00781E6A">
        <w:instrText xml:space="preserve"> LINK </w:instrText>
      </w:r>
      <w:r w:rsidR="000E7878">
        <w:instrText xml:space="preserve">Word.Document.12 "Curriculum Projects:English:English_10:English_10_Assessments.docx"  </w:instrText>
      </w:r>
      <w:r w:rsidR="00781E6A">
        <w:instrText xml:space="preserve">\a \f 0 \r </w:instrText>
      </w:r>
      <w:r w:rsidR="000E7878">
        <w:fldChar w:fldCharType="separate"/>
      </w:r>
      <w:r w:rsidR="000E7878" w:rsidRPr="000E7878">
        <w:rPr>
          <w:rFonts w:eastAsia="Times New Roman" w:cs="Times New Roman"/>
        </w:rPr>
        <w:t>- Student presentations on summer reading ‘choice’ text</w:t>
      </w:r>
    </w:p>
    <w:p w14:paraId="46EF4DF9" w14:textId="77777777" w:rsidR="000E7878" w:rsidRPr="000E7878" w:rsidRDefault="000E7878" w:rsidP="000E7878">
      <w:pPr>
        <w:rPr>
          <w:rFonts w:eastAsia="Times New Roman" w:cs="Times New Roman"/>
        </w:rPr>
      </w:pPr>
      <w:r w:rsidRPr="000E7878">
        <w:rPr>
          <w:rFonts w:eastAsia="Times New Roman" w:cs="Times New Roman"/>
        </w:rPr>
        <w:t>- Original short story</w:t>
      </w:r>
    </w:p>
    <w:p w14:paraId="658F283D" w14:textId="77777777" w:rsidR="000E7878" w:rsidRPr="000E7878" w:rsidRDefault="000E7878" w:rsidP="000E7878">
      <w:pPr>
        <w:rPr>
          <w:rFonts w:eastAsia="Times New Roman" w:cs="Times New Roman"/>
        </w:rPr>
      </w:pPr>
      <w:r w:rsidRPr="000E7878">
        <w:rPr>
          <w:rFonts w:eastAsia="Times New Roman" w:cs="Times New Roman"/>
        </w:rPr>
        <w:t>- Reading journals</w:t>
      </w:r>
    </w:p>
    <w:p w14:paraId="4007A3BF" w14:textId="77777777" w:rsidR="000E7878" w:rsidRPr="000E7878" w:rsidRDefault="000E7878" w:rsidP="000E7878">
      <w:pPr>
        <w:rPr>
          <w:rFonts w:eastAsia="Times New Roman" w:cs="Times New Roman"/>
        </w:rPr>
      </w:pPr>
      <w:r w:rsidRPr="000E7878">
        <w:rPr>
          <w:rFonts w:eastAsia="Times New Roman" w:cs="Times New Roman"/>
        </w:rPr>
        <w:t>- Reading quizzes</w:t>
      </w:r>
    </w:p>
    <w:p w14:paraId="0021AC55" w14:textId="77777777" w:rsidR="000E7878" w:rsidRPr="000E7878" w:rsidRDefault="000E7878" w:rsidP="000E7878">
      <w:pPr>
        <w:rPr>
          <w:rFonts w:eastAsia="Times New Roman" w:cs="Times New Roman"/>
        </w:rPr>
      </w:pPr>
      <w:r w:rsidRPr="000E7878">
        <w:rPr>
          <w:rFonts w:eastAsia="Times New Roman" w:cs="Times New Roman"/>
        </w:rPr>
        <w:t>- Creative monologues</w:t>
      </w:r>
    </w:p>
    <w:p w14:paraId="26DCF978" w14:textId="77777777" w:rsidR="000E7878" w:rsidRPr="000E7878" w:rsidRDefault="000E7878" w:rsidP="000E7878">
      <w:pPr>
        <w:rPr>
          <w:rFonts w:eastAsia="Times New Roman" w:cs="Times New Roman"/>
        </w:rPr>
      </w:pPr>
      <w:r w:rsidRPr="000E7878">
        <w:rPr>
          <w:rFonts w:eastAsia="Times New Roman" w:cs="Times New Roman"/>
        </w:rPr>
        <w:t>- Several eleven-sentence or other sustained argument paragraphs</w:t>
      </w:r>
    </w:p>
    <w:p w14:paraId="065B3A1B" w14:textId="77777777" w:rsidR="000E7878" w:rsidRPr="000E7878" w:rsidRDefault="000E7878" w:rsidP="000E7878">
      <w:pPr>
        <w:rPr>
          <w:rFonts w:eastAsia="Times New Roman" w:cs="Times New Roman"/>
        </w:rPr>
      </w:pPr>
      <w:r w:rsidRPr="000E7878">
        <w:rPr>
          <w:rFonts w:eastAsia="Times New Roman" w:cs="Times New Roman"/>
        </w:rPr>
        <w:t xml:space="preserve">- Literary commentary test </w:t>
      </w:r>
    </w:p>
    <w:p w14:paraId="74D0C093" w14:textId="77777777" w:rsidR="000E7878" w:rsidRPr="000E7878" w:rsidRDefault="000E7878" w:rsidP="000E7878">
      <w:pPr>
        <w:rPr>
          <w:rFonts w:eastAsia="Times New Roman" w:cs="Times New Roman"/>
        </w:rPr>
      </w:pPr>
      <w:r w:rsidRPr="000E7878">
        <w:rPr>
          <w:rFonts w:eastAsia="Times New Roman" w:cs="Times New Roman"/>
        </w:rPr>
        <w:t>- Short essays on selected literary features (character, setting, etc)</w:t>
      </w:r>
    </w:p>
    <w:p w14:paraId="0778AC09" w14:textId="77777777" w:rsidR="000E7878" w:rsidRPr="000E7878" w:rsidRDefault="000E7878" w:rsidP="000E7878">
      <w:pPr>
        <w:rPr>
          <w:rFonts w:eastAsia="Times New Roman" w:cs="Times New Roman"/>
        </w:rPr>
      </w:pPr>
      <w:r w:rsidRPr="000E7878">
        <w:rPr>
          <w:rFonts w:eastAsia="Times New Roman" w:cs="Times New Roman"/>
        </w:rPr>
        <w:t xml:space="preserve">- Full -length analytical essays </w:t>
      </w:r>
    </w:p>
    <w:p w14:paraId="3B6C86A6" w14:textId="77777777" w:rsidR="000E7878" w:rsidRPr="000E7878" w:rsidRDefault="000E7878" w:rsidP="000E7878">
      <w:pPr>
        <w:rPr>
          <w:rFonts w:eastAsia="Times New Roman" w:cs="Times New Roman"/>
        </w:rPr>
      </w:pPr>
      <w:r w:rsidRPr="000E7878">
        <w:rPr>
          <w:rFonts w:eastAsia="Times New Roman" w:cs="Times New Roman"/>
        </w:rPr>
        <w:t>- Regular vocabulary quizzes</w:t>
      </w:r>
    </w:p>
    <w:p w14:paraId="4D765CAE" w14:textId="77777777" w:rsidR="000E7878" w:rsidRPr="000E7878" w:rsidRDefault="000E7878" w:rsidP="000E7878">
      <w:pPr>
        <w:contextualSpacing/>
        <w:rPr>
          <w:rFonts w:eastAsiaTheme="minorEastAsia" w:cs="Times New Roman"/>
          <w:lang w:val="en-GB" w:eastAsia="ja-JP"/>
        </w:rPr>
      </w:pPr>
      <w:r w:rsidRPr="000E7878">
        <w:rPr>
          <w:rFonts w:eastAsia="Times New Roman" w:cs="Times New Roman"/>
          <w:lang w:val="en-GB" w:eastAsia="ja-JP"/>
        </w:rPr>
        <w:t xml:space="preserve">- Written work reflecting grammatical accuracy and variety </w:t>
      </w:r>
    </w:p>
    <w:p w14:paraId="50CE58E6" w14:textId="77777777" w:rsidR="000E7878" w:rsidRPr="000E7878" w:rsidRDefault="000E7878" w:rsidP="000E7878">
      <w:pPr>
        <w:contextualSpacing/>
        <w:rPr>
          <w:rFonts w:eastAsiaTheme="minorEastAsia" w:cs="Times New Roman"/>
          <w:lang w:val="en-GB" w:eastAsia="ja-JP"/>
        </w:rPr>
      </w:pPr>
    </w:p>
    <w:p w14:paraId="1F84CEA7" w14:textId="77777777" w:rsidR="00A51B27" w:rsidRDefault="00AF0323" w:rsidP="00CB0E10">
      <w:pPr>
        <w:pStyle w:val="ListParagraph"/>
        <w:ind w:left="0"/>
      </w:pPr>
      <w:r>
        <w:fldChar w:fldCharType="end"/>
      </w:r>
    </w:p>
    <w:p w14:paraId="44F89324" w14:textId="77777777" w:rsidR="00E1328E" w:rsidRPr="00A772CE" w:rsidRDefault="00E1328E" w:rsidP="00B87166">
      <w:pPr>
        <w:keepNext/>
        <w:pageBreakBefore/>
        <w:rPr>
          <w:b/>
          <w:color w:val="FF0000"/>
        </w:rPr>
      </w:pPr>
      <w:bookmarkStart w:id="4" w:name="Core_Topics"/>
      <w:r w:rsidRPr="00A772CE">
        <w:rPr>
          <w:b/>
          <w:color w:val="FF0000"/>
        </w:rPr>
        <w:t>Core Topics</w:t>
      </w:r>
    </w:p>
    <w:bookmarkEnd w:id="4"/>
    <w:p w14:paraId="78D92BF7" w14:textId="544C5DF3" w:rsidR="000E7878" w:rsidRPr="000E7878" w:rsidRDefault="00AF0323" w:rsidP="000E7878">
      <w:pPr>
        <w:rPr>
          <w:rFonts w:eastAsia="Times New Roman" w:cs="Times New Roman"/>
        </w:rPr>
      </w:pPr>
      <w:r>
        <w:fldChar w:fldCharType="begin"/>
      </w:r>
      <w:r w:rsidR="00781E6A">
        <w:instrText xml:space="preserve"> LINK </w:instrText>
      </w:r>
      <w:r w:rsidR="000E7878">
        <w:instrText xml:space="preserve">Word.Document.12 "Curriculum Projects:English:English_10:English_10_Core_Topics.docx"  </w:instrText>
      </w:r>
      <w:r w:rsidR="00781E6A">
        <w:instrText xml:space="preserve">\a \f 0 \r </w:instrText>
      </w:r>
      <w:r w:rsidR="000E7878">
        <w:fldChar w:fldCharType="separate"/>
      </w:r>
      <w:r w:rsidR="000E7878" w:rsidRPr="000E7878">
        <w:rPr>
          <w:rFonts w:eastAsia="Times New Roman" w:cs="Times New Roman"/>
        </w:rPr>
        <w:t>- Introduction / review of literary analysis and academic writing</w:t>
      </w:r>
    </w:p>
    <w:p w14:paraId="3E789E23" w14:textId="77777777" w:rsidR="000E7878" w:rsidRPr="000E7878" w:rsidRDefault="000E7878" w:rsidP="000E7878">
      <w:pPr>
        <w:rPr>
          <w:rFonts w:eastAsia="Times New Roman" w:cs="Times New Roman"/>
        </w:rPr>
      </w:pPr>
      <w:r w:rsidRPr="000E7878">
        <w:rPr>
          <w:rFonts w:eastAsia="Times New Roman" w:cs="Times New Roman"/>
        </w:rPr>
        <w:t>- The elements of fiction</w:t>
      </w:r>
    </w:p>
    <w:p w14:paraId="345784D9" w14:textId="77777777" w:rsidR="000E7878" w:rsidRPr="000E7878" w:rsidRDefault="000E7878" w:rsidP="000E7878">
      <w:pPr>
        <w:rPr>
          <w:rFonts w:eastAsia="Times New Roman" w:cs="Times New Roman"/>
        </w:rPr>
      </w:pPr>
      <w:r w:rsidRPr="000E7878">
        <w:rPr>
          <w:rFonts w:eastAsia="Times New Roman" w:cs="Times New Roman"/>
        </w:rPr>
        <w:t>- The historical novel</w:t>
      </w:r>
    </w:p>
    <w:p w14:paraId="1C905466" w14:textId="77777777" w:rsidR="000E7878" w:rsidRPr="000E7878" w:rsidRDefault="000E7878" w:rsidP="000E7878">
      <w:pPr>
        <w:rPr>
          <w:rFonts w:eastAsia="Times New Roman" w:cs="Times New Roman"/>
        </w:rPr>
      </w:pPr>
      <w:r w:rsidRPr="000E7878">
        <w:rPr>
          <w:rFonts w:eastAsia="Times New Roman" w:cs="Times New Roman"/>
        </w:rPr>
        <w:t>- Shakespearean comedy/romance</w:t>
      </w:r>
    </w:p>
    <w:p w14:paraId="68027F2E" w14:textId="77777777" w:rsidR="000E7878" w:rsidRPr="000E7878" w:rsidRDefault="000E7878" w:rsidP="000E7878">
      <w:pPr>
        <w:rPr>
          <w:rFonts w:eastAsia="Times New Roman" w:cs="Times New Roman"/>
        </w:rPr>
      </w:pPr>
      <w:r w:rsidRPr="000E7878">
        <w:rPr>
          <w:rFonts w:eastAsia="Times New Roman" w:cs="Times New Roman"/>
        </w:rPr>
        <w:t xml:space="preserve">- Literary analysis </w:t>
      </w:r>
    </w:p>
    <w:p w14:paraId="42D5F568" w14:textId="77777777" w:rsidR="000E7878" w:rsidRPr="000E7878" w:rsidRDefault="000E7878" w:rsidP="000E7878">
      <w:pPr>
        <w:rPr>
          <w:rFonts w:eastAsia="Times New Roman" w:cs="Times New Roman"/>
        </w:rPr>
      </w:pPr>
      <w:r w:rsidRPr="000E7878">
        <w:rPr>
          <w:rFonts w:eastAsia="Times New Roman" w:cs="Times New Roman"/>
        </w:rPr>
        <w:t xml:space="preserve">- Grammar and vocabulary study </w:t>
      </w:r>
    </w:p>
    <w:p w14:paraId="25346DA0" w14:textId="77777777" w:rsidR="000E7878" w:rsidRPr="000E7878" w:rsidRDefault="000E7878" w:rsidP="000E7878">
      <w:pPr>
        <w:rPr>
          <w:rFonts w:eastAsia="Times New Roman" w:cs="Times New Roman"/>
        </w:rPr>
      </w:pPr>
    </w:p>
    <w:p w14:paraId="5F08DA67" w14:textId="77777777" w:rsidR="00781E6A" w:rsidRDefault="00AF0323" w:rsidP="00CB0E10">
      <w:pPr>
        <w:pStyle w:val="ListParagraph"/>
        <w:ind w:left="0"/>
      </w:pPr>
      <w:r>
        <w:fldChar w:fldCharType="end"/>
      </w:r>
    </w:p>
    <w:p w14:paraId="71AF9BA0" w14:textId="77777777" w:rsidR="00A51B27" w:rsidRDefault="00A51B27" w:rsidP="00781E6A">
      <w:pPr>
        <w:pStyle w:val="ListParagraph"/>
        <w:ind w:left="0"/>
      </w:pPr>
    </w:p>
    <w:p w14:paraId="78F22CC7" w14:textId="77777777" w:rsidR="00AE4163" w:rsidRPr="007A20F4" w:rsidRDefault="00AE4163" w:rsidP="00B87166">
      <w:pPr>
        <w:pStyle w:val="ListParagraph"/>
        <w:keepNext/>
        <w:ind w:left="0"/>
        <w:rPr>
          <w:b/>
          <w:color w:val="FF0000"/>
        </w:rPr>
      </w:pPr>
      <w:r w:rsidRPr="000971E6">
        <w:rPr>
          <w:b/>
          <w:color w:val="FF0000"/>
        </w:rPr>
        <w:t>Specific Content</w:t>
      </w:r>
    </w:p>
    <w:p w14:paraId="6CB487F2" w14:textId="4319872D" w:rsidR="000E7878" w:rsidRPr="000E7878" w:rsidRDefault="00AF0323" w:rsidP="000E7878">
      <w:pPr>
        <w:rPr>
          <w:rFonts w:eastAsia="Times New Roman" w:cs="Times New Roman"/>
          <w:lang w:val="en-GB"/>
        </w:rPr>
      </w:pPr>
      <w:r>
        <w:fldChar w:fldCharType="begin"/>
      </w:r>
      <w:r w:rsidR="00781E6A">
        <w:instrText xml:space="preserve"> LINK </w:instrText>
      </w:r>
      <w:r w:rsidR="000E7878">
        <w:instrText xml:space="preserve">Word.Document.12 "Curriculum Projects:English:English_10:English_10_Specific_Content.docx"  </w:instrText>
      </w:r>
      <w:r w:rsidR="00781E6A">
        <w:instrText xml:space="preserve">\a \f 0 \r </w:instrText>
      </w:r>
      <w:r w:rsidR="000E7878">
        <w:fldChar w:fldCharType="separate"/>
      </w:r>
      <w:r w:rsidR="000E7878" w:rsidRPr="000E7878">
        <w:rPr>
          <w:rFonts w:eastAsia="Times New Roman" w:cs="Times New Roman"/>
          <w:lang w:val="en-GB"/>
        </w:rPr>
        <w:t>- How an author explores questions about identity and culture through conflict          and characterization</w:t>
      </w:r>
    </w:p>
    <w:p w14:paraId="64D03198" w14:textId="77777777" w:rsidR="000E7878" w:rsidRPr="000E7878" w:rsidRDefault="000E7878" w:rsidP="000E7878">
      <w:pPr>
        <w:rPr>
          <w:rFonts w:eastAsia="Times New Roman" w:cs="Times New Roman"/>
          <w:lang w:val="en-GB"/>
        </w:rPr>
      </w:pPr>
      <w:r w:rsidRPr="000E7878">
        <w:rPr>
          <w:rFonts w:eastAsia="Times New Roman" w:cs="Times New Roman"/>
          <w:lang w:val="en-GB"/>
        </w:rPr>
        <w:t>- Review of plot, types of conflicts, setting, characterization, point of view, mood</w:t>
      </w:r>
      <w:proofErr w:type="gramStart"/>
      <w:r w:rsidRPr="000E7878">
        <w:rPr>
          <w:rFonts w:eastAsia="Times New Roman" w:cs="Times New Roman"/>
          <w:lang w:val="en-GB"/>
        </w:rPr>
        <w:t>,  tone</w:t>
      </w:r>
      <w:proofErr w:type="gramEnd"/>
      <w:r w:rsidRPr="000E7878">
        <w:rPr>
          <w:rFonts w:eastAsia="Times New Roman" w:cs="Times New Roman"/>
          <w:lang w:val="en-GB"/>
        </w:rPr>
        <w:t>, types of irony, figurative language, and theme</w:t>
      </w:r>
    </w:p>
    <w:p w14:paraId="220B769A" w14:textId="77777777" w:rsidR="000E7878" w:rsidRPr="000E7878" w:rsidRDefault="000E7878" w:rsidP="000E7878">
      <w:pPr>
        <w:rPr>
          <w:rFonts w:eastAsia="Times New Roman" w:cs="Times New Roman"/>
          <w:lang w:val="en-GB"/>
        </w:rPr>
      </w:pPr>
      <w:r w:rsidRPr="000E7878">
        <w:rPr>
          <w:rFonts w:eastAsia="Times New Roman" w:cs="Times New Roman"/>
          <w:lang w:val="en-GB"/>
        </w:rPr>
        <w:t xml:space="preserve">- Reinforcement of techniques for active reading </w:t>
      </w:r>
    </w:p>
    <w:p w14:paraId="2CD1B861" w14:textId="77777777" w:rsidR="000E7878" w:rsidRPr="000E7878" w:rsidRDefault="000E7878" w:rsidP="000E7878">
      <w:pPr>
        <w:rPr>
          <w:rFonts w:eastAsia="Times New Roman" w:cs="Times New Roman"/>
          <w:lang w:val="en-GB"/>
        </w:rPr>
      </w:pPr>
      <w:r w:rsidRPr="000E7878">
        <w:rPr>
          <w:rFonts w:eastAsia="Times New Roman" w:cs="Times New Roman"/>
          <w:lang w:val="en-GB"/>
        </w:rPr>
        <w:t>- Conventions of Shakespearean drama</w:t>
      </w:r>
    </w:p>
    <w:p w14:paraId="049B3131" w14:textId="77777777" w:rsidR="000E7878" w:rsidRPr="000E7878" w:rsidRDefault="000E7878" w:rsidP="000E7878">
      <w:pPr>
        <w:rPr>
          <w:rFonts w:eastAsia="Times New Roman" w:cs="Times New Roman"/>
          <w:lang w:val="en-GB"/>
        </w:rPr>
      </w:pPr>
      <w:r w:rsidRPr="000E7878">
        <w:rPr>
          <w:rFonts w:eastAsia="Times New Roman" w:cs="Times New Roman"/>
          <w:lang w:val="en-GB"/>
        </w:rPr>
        <w:t>- The history and evolution of the novel from serial publication to contemporary forms</w:t>
      </w:r>
    </w:p>
    <w:p w14:paraId="50BAD102" w14:textId="77777777" w:rsidR="000E7878" w:rsidRPr="000E7878" w:rsidRDefault="000E7878" w:rsidP="000E7878">
      <w:pPr>
        <w:rPr>
          <w:rFonts w:eastAsia="Times New Roman" w:cs="Times New Roman"/>
          <w:lang w:val="en-GB"/>
        </w:rPr>
      </w:pPr>
      <w:r w:rsidRPr="000E7878">
        <w:rPr>
          <w:rFonts w:eastAsia="Times New Roman" w:cs="Times New Roman"/>
          <w:lang w:val="en-GB"/>
        </w:rPr>
        <w:t>- How an author explores historical and current events through fiction</w:t>
      </w:r>
    </w:p>
    <w:p w14:paraId="29F11A03" w14:textId="77777777" w:rsidR="000E7878" w:rsidRPr="000E7878" w:rsidRDefault="000E7878" w:rsidP="000E7878">
      <w:pPr>
        <w:rPr>
          <w:rFonts w:eastAsia="Times New Roman" w:cs="Times New Roman"/>
          <w:lang w:val="en-GB"/>
        </w:rPr>
      </w:pPr>
      <w:r w:rsidRPr="000E7878">
        <w:rPr>
          <w:rFonts w:eastAsia="Times New Roman" w:cs="Times New Roman"/>
          <w:lang w:val="en-GB"/>
        </w:rPr>
        <w:t>- Close analysis of a given passage</w:t>
      </w:r>
    </w:p>
    <w:p w14:paraId="217FA83A" w14:textId="77777777" w:rsidR="000E7878" w:rsidRPr="000E7878" w:rsidRDefault="000E7878" w:rsidP="000E7878">
      <w:pPr>
        <w:rPr>
          <w:rFonts w:eastAsia="Times New Roman" w:cs="Times New Roman"/>
          <w:lang w:val="en-GB"/>
        </w:rPr>
      </w:pPr>
      <w:r w:rsidRPr="000E7878">
        <w:rPr>
          <w:rFonts w:eastAsia="Times New Roman" w:cs="Times New Roman"/>
          <w:lang w:val="en-GB"/>
        </w:rPr>
        <w:t xml:space="preserve">- Structure of literary analysis </w:t>
      </w:r>
    </w:p>
    <w:p w14:paraId="39658952" w14:textId="77777777" w:rsidR="000E7878" w:rsidRPr="000E7878" w:rsidRDefault="000E7878" w:rsidP="000E7878">
      <w:pPr>
        <w:rPr>
          <w:rFonts w:eastAsia="Times New Roman" w:cs="Times New Roman"/>
          <w:lang w:val="en-GB"/>
        </w:rPr>
      </w:pPr>
      <w:r w:rsidRPr="000E7878">
        <w:rPr>
          <w:rFonts w:eastAsia="Times New Roman" w:cs="Times New Roman"/>
          <w:lang w:val="en-GB"/>
        </w:rPr>
        <w:t>- Personal vocabulary building through online platform</w:t>
      </w:r>
    </w:p>
    <w:p w14:paraId="0A50EA3D" w14:textId="77777777" w:rsidR="0056559E" w:rsidRDefault="00AF0323" w:rsidP="00CB0E10">
      <w:r>
        <w:fldChar w:fldCharType="end"/>
      </w:r>
    </w:p>
    <w:p w14:paraId="5D36CE9F" w14:textId="77777777" w:rsidR="00AE4163" w:rsidRDefault="00AE4163" w:rsidP="0056559E"/>
    <w:p w14:paraId="1AA186E6" w14:textId="77777777" w:rsidR="00A51B27" w:rsidRPr="00030CAB" w:rsidRDefault="00A51B27" w:rsidP="00B87166">
      <w:pPr>
        <w:keepNext/>
        <w:rPr>
          <w:b/>
          <w:color w:val="FF0000"/>
        </w:rPr>
      </w:pPr>
      <w:bookmarkStart w:id="5" w:name="Resources"/>
      <w:r w:rsidRPr="00030CAB">
        <w:rPr>
          <w:b/>
          <w:color w:val="FF0000"/>
        </w:rPr>
        <w:t>Resources</w:t>
      </w:r>
    </w:p>
    <w:bookmarkEnd w:id="5"/>
    <w:p w14:paraId="68849EAF" w14:textId="4901B2E0" w:rsidR="000E7878" w:rsidRPr="000E7878" w:rsidRDefault="00AF0323" w:rsidP="000E7878">
      <w:pPr>
        <w:rPr>
          <w:rFonts w:ascii="Palatino" w:eastAsia="Times New Roman" w:hAnsi="Palatino" w:cs="Times New Roman"/>
        </w:rPr>
      </w:pPr>
      <w:r>
        <w:fldChar w:fldCharType="begin"/>
      </w:r>
      <w:r w:rsidR="00781E6A">
        <w:instrText xml:space="preserve"> LINK </w:instrText>
      </w:r>
      <w:r w:rsidR="000E7878">
        <w:instrText xml:space="preserve">Word.Document.12 "Curriculum Projects:English:English_10:English_10_Resources.docx"  </w:instrText>
      </w:r>
      <w:r w:rsidR="00781E6A">
        <w:instrText xml:space="preserve">\a \f 0 \r </w:instrText>
      </w:r>
      <w:r w:rsidR="000E7878">
        <w:fldChar w:fldCharType="separate"/>
      </w:r>
      <w:r w:rsidR="000E7878" w:rsidRPr="000E7878">
        <w:rPr>
          <w:rFonts w:ascii="Palatino" w:eastAsia="Times New Roman" w:hAnsi="Palatino" w:cs="Times New Roman"/>
        </w:rPr>
        <w:t>Summer Reading texts</w:t>
      </w:r>
    </w:p>
    <w:p w14:paraId="42C89D3B" w14:textId="77777777" w:rsidR="000E7878" w:rsidRPr="000E7878" w:rsidRDefault="000E7878" w:rsidP="000E7878">
      <w:pPr>
        <w:rPr>
          <w:rFonts w:ascii="Palatino" w:eastAsia="Times New Roman" w:hAnsi="Palatino" w:cs="Times New Roman"/>
          <w:i/>
        </w:rPr>
      </w:pPr>
      <w:r w:rsidRPr="000E7878">
        <w:rPr>
          <w:rFonts w:ascii="Palatino" w:eastAsia="Times New Roman" w:hAnsi="Palatino" w:cs="Times New Roman"/>
          <w:i/>
        </w:rPr>
        <w:t>The Tempest</w:t>
      </w:r>
    </w:p>
    <w:p w14:paraId="2544AB5D" w14:textId="77777777" w:rsidR="000E7878" w:rsidRPr="000E7878" w:rsidRDefault="000E7878" w:rsidP="000E7878">
      <w:pPr>
        <w:rPr>
          <w:rFonts w:ascii="Palatino" w:eastAsia="Times New Roman" w:hAnsi="Palatino" w:cs="Times New Roman"/>
          <w:i/>
        </w:rPr>
      </w:pPr>
      <w:r w:rsidRPr="000E7878">
        <w:rPr>
          <w:rFonts w:ascii="Palatino" w:eastAsia="Times New Roman" w:hAnsi="Palatino" w:cs="Times New Roman"/>
          <w:i/>
        </w:rPr>
        <w:t xml:space="preserve">A Tale of Two Cities </w:t>
      </w:r>
    </w:p>
    <w:p w14:paraId="566EDAD6" w14:textId="77777777" w:rsidR="000E7878" w:rsidRPr="000E7878" w:rsidRDefault="000E7878" w:rsidP="000E7878">
      <w:pPr>
        <w:rPr>
          <w:rFonts w:ascii="Palatino" w:eastAsia="Times New Roman" w:hAnsi="Palatino" w:cs="Times New Roman"/>
          <w:i/>
        </w:rPr>
      </w:pPr>
      <w:r w:rsidRPr="000E7878">
        <w:rPr>
          <w:rFonts w:ascii="Palatino" w:eastAsia="Times New Roman" w:hAnsi="Palatino" w:cs="Times New Roman"/>
          <w:i/>
        </w:rPr>
        <w:t>The Long and the Short and the Tall</w:t>
      </w:r>
    </w:p>
    <w:p w14:paraId="75CE2B97" w14:textId="77777777" w:rsidR="000E7878" w:rsidRPr="000E7878" w:rsidRDefault="000E7878" w:rsidP="000E7878">
      <w:pPr>
        <w:rPr>
          <w:rFonts w:ascii="Palatino" w:eastAsia="Times New Roman" w:hAnsi="Palatino" w:cs="Times New Roman"/>
          <w:i/>
        </w:rPr>
      </w:pPr>
      <w:r w:rsidRPr="000E7878">
        <w:rPr>
          <w:rFonts w:ascii="Palatino" w:eastAsia="Times New Roman" w:hAnsi="Palatino" w:cs="Times New Roman"/>
          <w:i/>
        </w:rPr>
        <w:t>Purple Hibiscus</w:t>
      </w:r>
    </w:p>
    <w:p w14:paraId="016B369F" w14:textId="77777777" w:rsidR="000E7878" w:rsidRPr="000E7878" w:rsidRDefault="000E7878" w:rsidP="000E7878">
      <w:pPr>
        <w:rPr>
          <w:rFonts w:ascii="Palatino" w:eastAsia="Times New Roman" w:hAnsi="Palatino" w:cs="Times New Roman"/>
          <w:i/>
        </w:rPr>
      </w:pPr>
      <w:r w:rsidRPr="000E7878">
        <w:rPr>
          <w:rFonts w:ascii="Palatino" w:eastAsia="Times New Roman" w:hAnsi="Palatino" w:cs="Times New Roman"/>
          <w:i/>
        </w:rPr>
        <w:t>American Born Chinese</w:t>
      </w:r>
    </w:p>
    <w:p w14:paraId="091B217F" w14:textId="77777777" w:rsidR="000E7878" w:rsidRPr="000E7878" w:rsidRDefault="000E7878" w:rsidP="000E7878">
      <w:pPr>
        <w:rPr>
          <w:rFonts w:ascii="Palatino" w:eastAsia="Times New Roman" w:hAnsi="Palatino" w:cs="Times New Roman"/>
        </w:rPr>
      </w:pPr>
      <w:r w:rsidRPr="000E7878">
        <w:rPr>
          <w:rFonts w:ascii="Palatino" w:eastAsia="Times New Roman" w:hAnsi="Palatino" w:cs="Times New Roman"/>
        </w:rPr>
        <w:t>Selected Short Stories and Travel Essays</w:t>
      </w:r>
    </w:p>
    <w:p w14:paraId="70E0AD4C" w14:textId="77777777" w:rsidR="000E7878" w:rsidRPr="000E7878" w:rsidRDefault="000E7878" w:rsidP="000E7878">
      <w:pPr>
        <w:rPr>
          <w:rFonts w:eastAsia="Times New Roman" w:cs="Times New Roman"/>
        </w:rPr>
      </w:pPr>
      <w:r w:rsidRPr="000E7878">
        <w:rPr>
          <w:rFonts w:ascii="Palatino" w:eastAsia="Times New Roman" w:hAnsi="Palatino" w:cs="Times New Roman"/>
        </w:rPr>
        <w:t>Membean Online Vocabulary Account</w:t>
      </w:r>
    </w:p>
    <w:p w14:paraId="76652FBC" w14:textId="77777777" w:rsidR="000E7878" w:rsidRPr="000E7878" w:rsidRDefault="000E7878" w:rsidP="000E7878">
      <w:pPr>
        <w:rPr>
          <w:rFonts w:eastAsia="Times New Roman" w:cs="Times New Roman"/>
        </w:rPr>
      </w:pPr>
    </w:p>
    <w:p w14:paraId="5944DD8D" w14:textId="77777777" w:rsidR="00A51B27" w:rsidRPr="00781E6A" w:rsidRDefault="00AF0323" w:rsidP="00CB0E10">
      <w:r>
        <w:fldChar w:fldCharType="end"/>
      </w:r>
    </w:p>
    <w:p w14:paraId="41F45166" w14:textId="77777777" w:rsidR="00884682" w:rsidRDefault="000E7878"/>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5603C"/>
    <w:rsid w:val="000A30A1"/>
    <w:rsid w:val="000D4827"/>
    <w:rsid w:val="000E7878"/>
    <w:rsid w:val="00172775"/>
    <w:rsid w:val="00180A13"/>
    <w:rsid w:val="00192ECD"/>
    <w:rsid w:val="001D488A"/>
    <w:rsid w:val="002C40EC"/>
    <w:rsid w:val="0036259B"/>
    <w:rsid w:val="00415872"/>
    <w:rsid w:val="004163E1"/>
    <w:rsid w:val="00486CC3"/>
    <w:rsid w:val="0056559E"/>
    <w:rsid w:val="00664774"/>
    <w:rsid w:val="00781E6A"/>
    <w:rsid w:val="00787A4D"/>
    <w:rsid w:val="007A20F4"/>
    <w:rsid w:val="0083761D"/>
    <w:rsid w:val="00906569"/>
    <w:rsid w:val="009B76A1"/>
    <w:rsid w:val="00A51B27"/>
    <w:rsid w:val="00AC6A95"/>
    <w:rsid w:val="00AE4163"/>
    <w:rsid w:val="00AF0323"/>
    <w:rsid w:val="00B1250A"/>
    <w:rsid w:val="00B4741B"/>
    <w:rsid w:val="00B87166"/>
    <w:rsid w:val="00CB0E10"/>
    <w:rsid w:val="00D64B92"/>
    <w:rsid w:val="00DD7D61"/>
    <w:rsid w:val="00E1328E"/>
    <w:rsid w:val="00E20352"/>
    <w:rsid w:val="00E868F6"/>
    <w:rsid w:val="00EA05AF"/>
    <w:rsid w:val="00EA4E44"/>
    <w:rsid w:val="00EB3F10"/>
    <w:rsid w:val="00EC39F6"/>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C3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1036</Words>
  <Characters>5909</Characters>
  <Application>Microsoft Macintosh Word</Application>
  <DocSecurity>0</DocSecurity>
  <Lines>49</Lines>
  <Paragraphs>13</Paragraphs>
  <ScaleCrop>false</ScaleCrop>
  <Company>TASIS</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15</cp:revision>
  <cp:lastPrinted>2011-03-10T11:41:00Z</cp:lastPrinted>
  <dcterms:created xsi:type="dcterms:W3CDTF">2010-12-09T14:37:00Z</dcterms:created>
  <dcterms:modified xsi:type="dcterms:W3CDTF">2015-06-02T11:21:00Z</dcterms:modified>
</cp:coreProperties>
</file>