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005B7"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6F82DCD" w14:textId="77777777" w:rsidR="00486CC3" w:rsidRPr="00A51B27" w:rsidRDefault="00486CC3" w:rsidP="00486CC3">
      <w:pPr>
        <w:jc w:val="center"/>
        <w:rPr>
          <w:rFonts w:ascii="GillSans-Bold" w:hAnsi="GillSans-Bold" w:cs="GillSans-Bold"/>
          <w:b/>
          <w:bCs/>
          <w:color w:val="0000FF"/>
          <w:sz w:val="48"/>
          <w:szCs w:val="48"/>
        </w:rPr>
      </w:pPr>
    </w:p>
    <w:p w14:paraId="458A003E" w14:textId="57EEAAC2" w:rsidR="001D5FB7" w:rsidRPr="001D5FB7" w:rsidRDefault="00D60AF2" w:rsidP="001D5FB7">
      <w:pPr>
        <w:jc w:val="center"/>
        <w:rPr>
          <w:rFonts w:ascii="Gill Sans" w:eastAsia="Times New Roman" w:hAnsi="Gill Sans" w:cs="Times New Roman"/>
          <w:b/>
          <w:sz w:val="48"/>
          <w:lang w:val="en-GB"/>
        </w:rPr>
      </w:pPr>
      <w:r>
        <w:fldChar w:fldCharType="begin"/>
      </w:r>
      <w:r w:rsidR="009430B3">
        <w:instrText xml:space="preserve"> LINK </w:instrText>
      </w:r>
      <w:r w:rsidR="001D5FB7">
        <w:instrText xml:space="preserve">Word.Document.12 "Curriculum Projects:ESL:ESL_Advanced:ESL_Advanced.docx"  </w:instrText>
      </w:r>
      <w:r w:rsidR="009430B3">
        <w:instrText xml:space="preserve">\a \f 0 \r </w:instrText>
      </w:r>
      <w:r w:rsidR="001D5FB7">
        <w:fldChar w:fldCharType="separate"/>
      </w:r>
      <w:r w:rsidR="001D5FB7" w:rsidRPr="001D5FB7">
        <w:rPr>
          <w:rFonts w:ascii="Gill Sans" w:eastAsia="Times New Roman" w:hAnsi="Gill Sans" w:cs="Times New Roman"/>
          <w:b/>
          <w:sz w:val="48"/>
          <w:lang w:val="en-GB"/>
        </w:rPr>
        <w:t>ESL Advanced</w:t>
      </w:r>
    </w:p>
    <w:p w14:paraId="5A38226A" w14:textId="77777777" w:rsidR="001D5FB7" w:rsidRPr="001D5FB7" w:rsidRDefault="001D5FB7" w:rsidP="001D5FB7">
      <w:pPr>
        <w:jc w:val="center"/>
        <w:rPr>
          <w:rFonts w:eastAsia="Times New Roman" w:cs="Times New Roman"/>
          <w:lang w:val="en-GB"/>
        </w:rPr>
      </w:pPr>
    </w:p>
    <w:p w14:paraId="368D18D2" w14:textId="77777777" w:rsidR="001D5FB7" w:rsidRPr="001D5FB7" w:rsidRDefault="001D5FB7" w:rsidP="001D5FB7">
      <w:pPr>
        <w:jc w:val="center"/>
        <w:rPr>
          <w:rFonts w:eastAsia="Times New Roman" w:cs="Times New Roman"/>
          <w:b/>
          <w:lang w:val="en-GB"/>
        </w:rPr>
      </w:pPr>
      <w:r w:rsidRPr="001D5FB7">
        <w:rPr>
          <w:rFonts w:eastAsia="Times New Roman" w:cs="Times New Roman"/>
          <w:b/>
          <w:lang w:val="en-GB"/>
        </w:rPr>
        <w:t>Course Overview</w:t>
      </w:r>
    </w:p>
    <w:p w14:paraId="5DFE01BC" w14:textId="77777777" w:rsidR="001D5FB7" w:rsidRPr="001D5FB7" w:rsidRDefault="001D5FB7" w:rsidP="001D5FB7">
      <w:pPr>
        <w:rPr>
          <w:rFonts w:eastAsia="Times New Roman" w:cs="Times New Roman"/>
          <w:lang w:val="en-GB"/>
        </w:rPr>
      </w:pPr>
      <w:r w:rsidRPr="001D5FB7">
        <w:rPr>
          <w:rFonts w:eastAsia="Times New Roman" w:cs="Times New Roman"/>
          <w:lang w:val="en-GB"/>
        </w:rPr>
        <w:t>ESL Advanced is for non-native English speakers who have intermediate competency in English (TOEFL 450-500 score) but need to improve their skills to eventually be successful in the mainstream English classroom. The emphasis is on the structures, patterns, and strategies used in academic reading, writing, listening, and speaking. Students in the course should already have acquired intermediate English ability and understand the basics of the skills mentioned above. The overall objective of the course is to move students toward the proficiency needed to complete mainstream academic work in high school and university.  Students enrolled in ESL must achieve a grade of 'C-' or better in order to earn the College Preparatory Diploma upon graduation.  Students achieving a grade below a 'C-' will earn the International Diploma.</w:t>
      </w:r>
    </w:p>
    <w:p w14:paraId="74957424" w14:textId="77777777" w:rsidR="001D5FB7" w:rsidRPr="001D5FB7" w:rsidRDefault="001D5FB7" w:rsidP="001D5FB7">
      <w:pPr>
        <w:rPr>
          <w:rFonts w:eastAsia="Times New Roman" w:cs="Times New Roman"/>
          <w:lang w:val="en-GB"/>
        </w:rPr>
      </w:pPr>
    </w:p>
    <w:p w14:paraId="24958A08" w14:textId="77777777" w:rsidR="001D5FB7" w:rsidRPr="001D5FB7" w:rsidRDefault="001D5FB7" w:rsidP="001D5FB7">
      <w:pPr>
        <w:jc w:val="center"/>
        <w:rPr>
          <w:rFonts w:eastAsia="Times New Roman" w:cs="Times New Roman"/>
          <w:b/>
          <w:lang w:val="en-GB"/>
        </w:rPr>
      </w:pPr>
      <w:r w:rsidRPr="001D5FB7">
        <w:rPr>
          <w:rFonts w:eastAsia="Times New Roman" w:cs="Times New Roman"/>
          <w:b/>
          <w:lang w:val="en-GB"/>
        </w:rPr>
        <w:t>Department Standards</w:t>
      </w:r>
    </w:p>
    <w:p w14:paraId="17DD1F9D" w14:textId="77777777" w:rsidR="001D5FB7" w:rsidRPr="001D5FB7" w:rsidRDefault="001D5FB7" w:rsidP="001D5FB7">
      <w:pPr>
        <w:rPr>
          <w:rFonts w:eastAsia="Times New Roman" w:cs="Times New Roman"/>
          <w:lang w:val="en-GB"/>
        </w:rPr>
      </w:pPr>
      <w:r w:rsidRPr="001D5FB7">
        <w:rPr>
          <w:rFonts w:eastAsia="Times New Roman" w:cs="Times New Roman"/>
          <w:lang w:val="en-GB"/>
        </w:rPr>
        <w:t>Students will develop and improve academic English skills needed for success in mainstream content classes.</w:t>
      </w:r>
    </w:p>
    <w:p w14:paraId="1912812F" w14:textId="77777777" w:rsidR="001D5FB7" w:rsidRPr="001D5FB7" w:rsidRDefault="001D5FB7" w:rsidP="001D5FB7">
      <w:pPr>
        <w:rPr>
          <w:rFonts w:eastAsia="Times New Roman" w:cs="Times New Roman"/>
          <w:lang w:val="en-GB"/>
        </w:rPr>
      </w:pPr>
      <w:r w:rsidRPr="001D5FB7">
        <w:rPr>
          <w:rFonts w:eastAsia="Times New Roman" w:cs="Times New Roman"/>
          <w:lang w:val="en-GB"/>
        </w:rPr>
        <w:t>Students will develop English communication skills for a variety of social contexts.</w:t>
      </w:r>
    </w:p>
    <w:p w14:paraId="75F2B5EC" w14:textId="77777777" w:rsidR="001D5FB7" w:rsidRPr="001D5FB7" w:rsidRDefault="001D5FB7" w:rsidP="001D5FB7">
      <w:pPr>
        <w:rPr>
          <w:rFonts w:eastAsia="Times New Roman" w:cs="Times New Roman"/>
          <w:lang w:val="en-GB"/>
        </w:rPr>
      </w:pPr>
      <w:r w:rsidRPr="001D5FB7">
        <w:rPr>
          <w:rFonts w:eastAsia="Times New Roman" w:cs="Times New Roman"/>
          <w:lang w:val="en-GB"/>
        </w:rPr>
        <w:t>Students will develop analytical and critical thinking skills.</w:t>
      </w:r>
    </w:p>
    <w:p w14:paraId="7B3A145E" w14:textId="77777777" w:rsidR="001D5FB7" w:rsidRPr="001D5FB7" w:rsidRDefault="001D5FB7" w:rsidP="001D5FB7">
      <w:pPr>
        <w:rPr>
          <w:rFonts w:eastAsia="Times New Roman" w:cs="Times New Roman"/>
          <w:lang w:val="en-GB"/>
        </w:rPr>
      </w:pPr>
      <w:r w:rsidRPr="001D5FB7">
        <w:rPr>
          <w:rFonts w:eastAsia="Times New Roman" w:cs="Times New Roman"/>
          <w:lang w:val="en-GB"/>
        </w:rPr>
        <w:t>Students will expand and strengthen their vocabulary to enhance their ability to understand and communicate in a variety of contexts.</w:t>
      </w:r>
    </w:p>
    <w:p w14:paraId="40467362" w14:textId="77777777" w:rsidR="00A51B27" w:rsidRDefault="001D5FB7" w:rsidP="00AB3D67">
      <w:pPr>
        <w:ind w:left="284" w:hanging="284"/>
      </w:pPr>
      <w:r w:rsidRPr="001D5FB7">
        <w:rPr>
          <w:rFonts w:eastAsia="Times New Roman" w:cs="Times New Roman"/>
          <w:lang w:val="en-GB"/>
        </w:rPr>
        <w:t>Students will develop an appreciation and understanding of other cultures, including the culture of the host country.</w:t>
      </w:r>
      <w:r w:rsidR="00D60AF2">
        <w:fldChar w:fldCharType="end"/>
      </w:r>
    </w:p>
    <w:p w14:paraId="69C54FD7" w14:textId="77777777" w:rsidR="00A51B27" w:rsidRDefault="00A51B27" w:rsidP="00043E11">
      <w:pPr>
        <w:ind w:left="284" w:hanging="284"/>
      </w:pPr>
    </w:p>
    <w:p w14:paraId="5194D1C2"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684685E" w14:textId="228850C0" w:rsidR="001D5FB7" w:rsidRPr="001D5FB7" w:rsidRDefault="00D60AF2" w:rsidP="001D5FB7">
      <w:pPr>
        <w:rPr>
          <w:rFonts w:ascii="Cambria" w:eastAsia="Times New Roman" w:hAnsi="Cambria" w:cs="Times New Roman"/>
          <w:lang w:val="en-GB"/>
        </w:rPr>
      </w:pPr>
      <w:r>
        <w:fldChar w:fldCharType="begin"/>
      </w:r>
      <w:r w:rsidR="009430B3">
        <w:instrText xml:space="preserve"> LINK </w:instrText>
      </w:r>
      <w:r w:rsidR="001D5FB7">
        <w:instrText xml:space="preserve">Word.Document.12 "Curriculum Projects:ESL:ESL_Advanced:ESL_Advanced_Benchmarks.docx"  </w:instrText>
      </w:r>
      <w:r w:rsidR="009430B3">
        <w:instrText xml:space="preserve">\a \f 0 \r </w:instrText>
      </w:r>
      <w:r w:rsidR="001D5FB7">
        <w:fldChar w:fldCharType="separate"/>
      </w:r>
      <w:r w:rsidR="001D5FB7" w:rsidRPr="001D5FB7">
        <w:rPr>
          <w:rFonts w:ascii="Cambria" w:eastAsia="Times New Roman" w:hAnsi="Cambria" w:cs="Times New Roman"/>
          <w:lang w:val="en-GB"/>
        </w:rPr>
        <w:t>1.</w:t>
      </w:r>
      <w:r w:rsidR="001D5FB7" w:rsidRPr="001D5FB7">
        <w:rPr>
          <w:rFonts w:ascii="Cambria" w:eastAsia="Times New Roman" w:hAnsi="Cambria" w:cs="Times New Roman"/>
          <w:lang w:val="en-GB"/>
        </w:rPr>
        <w:tab/>
        <w:t>Students will use mostly accurate English grammar and mechanics in both spoken and written English at an Advanced level.</w:t>
      </w:r>
    </w:p>
    <w:p w14:paraId="10A4A509" w14:textId="77777777" w:rsidR="001D5FB7" w:rsidRPr="001D5FB7" w:rsidRDefault="001D5FB7" w:rsidP="001D5FB7">
      <w:pPr>
        <w:rPr>
          <w:rFonts w:ascii="Cambria" w:eastAsia="Times New Roman" w:hAnsi="Cambria" w:cs="Times New Roman"/>
          <w:lang w:val="en-GB"/>
        </w:rPr>
      </w:pPr>
      <w:r w:rsidRPr="001D5FB7">
        <w:rPr>
          <w:rFonts w:ascii="Cambria" w:eastAsia="Times New Roman" w:hAnsi="Cambria" w:cs="Times New Roman"/>
          <w:lang w:val="en-GB"/>
        </w:rPr>
        <w:t>2.</w:t>
      </w:r>
      <w:r w:rsidRPr="001D5FB7">
        <w:rPr>
          <w:rFonts w:ascii="Cambria" w:eastAsia="Times New Roman" w:hAnsi="Cambria" w:cs="Times New Roman"/>
          <w:lang w:val="en-GB"/>
        </w:rPr>
        <w:tab/>
        <w:t>Students will be able to write clearly organized academic paragraphs and essays of a variety of types.</w:t>
      </w:r>
    </w:p>
    <w:p w14:paraId="175BF74E" w14:textId="77777777" w:rsidR="001D5FB7" w:rsidRPr="001D5FB7" w:rsidRDefault="001D5FB7" w:rsidP="001D5FB7">
      <w:pPr>
        <w:rPr>
          <w:rFonts w:ascii="Cambria" w:eastAsia="Times New Roman" w:hAnsi="Cambria" w:cs="Times New Roman"/>
          <w:lang w:val="en-GB"/>
        </w:rPr>
      </w:pPr>
      <w:r w:rsidRPr="001D5FB7">
        <w:rPr>
          <w:rFonts w:ascii="Cambria" w:eastAsia="Times New Roman" w:hAnsi="Cambria" w:cs="Times New Roman"/>
          <w:lang w:val="en-GB"/>
        </w:rPr>
        <w:t>3.</w:t>
      </w:r>
      <w:r w:rsidRPr="001D5FB7">
        <w:rPr>
          <w:rFonts w:ascii="Cambria" w:eastAsia="Times New Roman" w:hAnsi="Cambria" w:cs="Times New Roman"/>
          <w:lang w:val="en-GB"/>
        </w:rPr>
        <w:tab/>
        <w:t>Students will be able to express themselves orally with a high level of clarity and intelligibility in most academic and non-academic contexts. Students will be able to comprehend spoken English in most academic and non-academic contexts.</w:t>
      </w:r>
    </w:p>
    <w:p w14:paraId="3E2B252E" w14:textId="77777777" w:rsidR="001D5FB7" w:rsidRPr="001D5FB7" w:rsidRDefault="001D5FB7" w:rsidP="001D5FB7">
      <w:pPr>
        <w:rPr>
          <w:rFonts w:ascii="Cambria" w:eastAsia="Times New Roman" w:hAnsi="Cambria" w:cs="Times New Roman"/>
          <w:lang w:val="en-GB"/>
        </w:rPr>
      </w:pPr>
      <w:r w:rsidRPr="001D5FB7">
        <w:rPr>
          <w:rFonts w:ascii="Cambria" w:eastAsia="Times New Roman" w:hAnsi="Cambria" w:cs="Times New Roman"/>
          <w:lang w:val="en-GB"/>
        </w:rPr>
        <w:t>4.</w:t>
      </w:r>
      <w:r w:rsidRPr="001D5FB7">
        <w:rPr>
          <w:rFonts w:ascii="Cambria" w:eastAsia="Times New Roman" w:hAnsi="Cambria" w:cs="Times New Roman"/>
          <w:lang w:val="en-GB"/>
        </w:rPr>
        <w:tab/>
        <w:t>Students will be able to read and comprehend a variety of types of authentic written texts with a good level of comprehension, demonstrating some effective critical thinking and analytical skills. Students will build both passive and active academic and non-academic vocabulary to an Advanced level.</w:t>
      </w:r>
    </w:p>
    <w:p w14:paraId="183E383F" w14:textId="77777777" w:rsidR="001D5FB7" w:rsidRPr="001D5FB7" w:rsidRDefault="001D5FB7" w:rsidP="001D5FB7">
      <w:pPr>
        <w:rPr>
          <w:rFonts w:ascii="Cambria" w:eastAsia="Times New Roman" w:hAnsi="Cambria" w:cs="Times New Roman"/>
          <w:lang w:val="en-GB"/>
        </w:rPr>
      </w:pPr>
      <w:r w:rsidRPr="001D5FB7">
        <w:rPr>
          <w:rFonts w:ascii="Cambria" w:eastAsia="Times New Roman" w:hAnsi="Cambria" w:cs="Times New Roman"/>
          <w:lang w:val="en-GB"/>
        </w:rPr>
        <w:t>5.</w:t>
      </w:r>
      <w:r w:rsidRPr="001D5FB7">
        <w:rPr>
          <w:rFonts w:ascii="Cambria" w:eastAsia="Times New Roman" w:hAnsi="Cambria" w:cs="Times New Roman"/>
          <w:lang w:val="en-GB"/>
        </w:rPr>
        <w:tab/>
        <w:t>Students will broaden their understanding and appreciation of a variety of cultures, from both the English-speaking and non-English-speaking world.</w:t>
      </w:r>
    </w:p>
    <w:p w14:paraId="4EF6500C" w14:textId="77777777" w:rsidR="00A51B27" w:rsidRDefault="00D60AF2" w:rsidP="00043E11">
      <w:r>
        <w:fldChar w:fldCharType="end"/>
      </w:r>
    </w:p>
    <w:p w14:paraId="5A69C422"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6705D7AF" w14:textId="144A02BB" w:rsidR="001D5FB7" w:rsidRPr="001D5FB7" w:rsidRDefault="00D60AF2" w:rsidP="001D5FB7">
      <w:pPr>
        <w:rPr>
          <w:rFonts w:ascii="Cambria" w:eastAsia="Times New Roman" w:hAnsi="Cambria" w:cs="Times New Roman"/>
          <w:b/>
        </w:rPr>
      </w:pPr>
      <w:r>
        <w:fldChar w:fldCharType="begin"/>
      </w:r>
      <w:r w:rsidR="009430B3">
        <w:instrText xml:space="preserve"> LINK </w:instrText>
      </w:r>
      <w:r w:rsidR="001D5FB7">
        <w:instrText xml:space="preserve">Word.Document.12 "Curriculum Projects:ESL:ESL_Advanced:ESL_Advanced_Performance_Indicators.docx"  </w:instrText>
      </w:r>
      <w:r w:rsidR="009430B3">
        <w:instrText xml:space="preserve">\a \f 0 \r </w:instrText>
      </w:r>
      <w:r w:rsidR="001D5FB7">
        <w:fldChar w:fldCharType="separate"/>
      </w:r>
    </w:p>
    <w:p w14:paraId="66304EEE" w14:textId="77777777" w:rsidR="001D5FB7" w:rsidRPr="001D5FB7" w:rsidRDefault="001D5FB7" w:rsidP="001D5FB7">
      <w:pPr>
        <w:rPr>
          <w:rFonts w:ascii="Cambria" w:eastAsia="Times New Roman" w:hAnsi="Cambria" w:cs="Times New Roman"/>
          <w:b/>
        </w:rPr>
      </w:pPr>
    </w:p>
    <w:p w14:paraId="6650F20D" w14:textId="77777777" w:rsidR="001D5FB7" w:rsidRPr="001D5FB7" w:rsidRDefault="001D5FB7" w:rsidP="001D5FB7">
      <w:pPr>
        <w:rPr>
          <w:rFonts w:ascii="Cambria" w:eastAsia="Times New Roman" w:hAnsi="Cambria" w:cs="Times New Roman"/>
          <w:b/>
          <w:lang w:val="en-GB"/>
        </w:rPr>
      </w:pPr>
      <w:r w:rsidRPr="001D5FB7">
        <w:rPr>
          <w:rFonts w:ascii="Cambria" w:eastAsia="Times New Roman" w:hAnsi="Cambria" w:cs="Times New Roman"/>
          <w:b/>
          <w:lang w:val="en-GB"/>
        </w:rPr>
        <w:t>1. Grammar and Mechanics:</w:t>
      </w:r>
    </w:p>
    <w:p w14:paraId="4A62C4A6" w14:textId="77777777" w:rsidR="001D5FB7" w:rsidRPr="001D5FB7" w:rsidRDefault="001D5FB7" w:rsidP="001D5FB7">
      <w:pPr>
        <w:rPr>
          <w:rFonts w:ascii="Cambria" w:eastAsia="Times New Roman" w:hAnsi="Cambria" w:cs="Times New Roman"/>
          <w:lang w:val="en-GB"/>
        </w:rPr>
      </w:pPr>
      <w:r w:rsidRPr="001D5FB7">
        <w:rPr>
          <w:rFonts w:ascii="Cambria" w:eastAsia="Times New Roman" w:hAnsi="Cambria" w:cs="Times New Roman"/>
          <w:lang w:val="en-GB"/>
        </w:rPr>
        <w:t>Students will be able to understand, use, and identify errors in the following language features with mostly consistent accuracy:</w:t>
      </w:r>
    </w:p>
    <w:p w14:paraId="4A1EEBAC"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basic present, past and future verb forms, stative verbs, irregular and troublesome verbs, expressions with 'always' to complain, expressions of place with progressive verbs</w:t>
      </w:r>
    </w:p>
    <w:p w14:paraId="1F43F762"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adverb clauses of time and subject-verb agreement</w:t>
      </w:r>
    </w:p>
    <w:p w14:paraId="0D763289"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 xml:space="preserve"> regular and irregular plural nouns, possessive nouns, nouns as modifiers, non-count nouns, basic articles, expressions of quantity</w:t>
      </w:r>
    </w:p>
    <w:p w14:paraId="0A7D73A3"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personal and impersonal pronouns, agreement of pronouns and nouns, reflexive pronouns and expressions with 'other'</w:t>
      </w:r>
    </w:p>
    <w:p w14:paraId="09C9DABB"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the passive, the passive form of modals and phrasal modals, the stative passive, common passive verbs + prepositions</w:t>
      </w:r>
    </w:p>
    <w:p w14:paraId="1FD8F959"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gerunds as objects of prepositions, common verbs followed by gerunds or infinitives, adjectives followed by infinitives, verbs of perception, the infinitive without 'to' with 'let' and 'make'</w:t>
      </w:r>
    </w:p>
    <w:p w14:paraId="61E294C3"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conditional sentences and wishes, including true, untrue, mixed, and implied conditionals, and verb forms following 'wish', and 'would' for future wishes.</w:t>
      </w:r>
    </w:p>
    <w:p w14:paraId="4C71D6FA" w14:textId="77777777" w:rsidR="001D5FB7" w:rsidRPr="001D5FB7" w:rsidRDefault="001D5FB7" w:rsidP="001D5FB7">
      <w:pPr>
        <w:numPr>
          <w:ilvl w:val="0"/>
          <w:numId w:val="22"/>
        </w:numPr>
        <w:contextualSpacing/>
        <w:rPr>
          <w:rFonts w:ascii="Cambria" w:eastAsia="Times New Roman" w:hAnsi="Cambria" w:cs="Times New Roman"/>
          <w:lang w:val="en-GB"/>
        </w:rPr>
      </w:pPr>
      <w:r w:rsidRPr="001D5FB7">
        <w:rPr>
          <w:rFonts w:ascii="Cambria" w:eastAsia="Times New Roman" w:hAnsi="Cambria" w:cs="Times New Roman"/>
          <w:lang w:val="en-GB"/>
        </w:rPr>
        <w:t>correct spelling of  -ing and -ed forms of verbs</w:t>
      </w:r>
    </w:p>
    <w:p w14:paraId="4651225E" w14:textId="77777777" w:rsidR="001D5FB7" w:rsidRPr="001D5FB7" w:rsidRDefault="001D5FB7" w:rsidP="001D5FB7">
      <w:pPr>
        <w:numPr>
          <w:ilvl w:val="0"/>
          <w:numId w:val="22"/>
        </w:numPr>
        <w:contextualSpacing/>
        <w:rPr>
          <w:rFonts w:ascii="Cambria" w:eastAsia="Times New Roman" w:hAnsi="Cambria" w:cs="Times New Roman"/>
          <w:b/>
          <w:lang w:val="en-GB"/>
        </w:rPr>
      </w:pPr>
      <w:r w:rsidRPr="001D5FB7">
        <w:rPr>
          <w:rFonts w:ascii="Cambria" w:eastAsia="Times New Roman" w:hAnsi="Cambria" w:cs="Times New Roman"/>
          <w:lang w:val="en-GB"/>
        </w:rPr>
        <w:t>correct pronunciation of  -ed endings of verbs correctly</w:t>
      </w:r>
    </w:p>
    <w:p w14:paraId="31A0390E" w14:textId="77777777" w:rsidR="001D5FB7" w:rsidRPr="001D5FB7" w:rsidRDefault="001D5FB7" w:rsidP="001D5FB7">
      <w:pPr>
        <w:ind w:left="360"/>
        <w:contextualSpacing/>
        <w:rPr>
          <w:rFonts w:ascii="Cambria" w:eastAsia="Times New Roman" w:hAnsi="Cambria" w:cs="Times New Roman"/>
          <w:b/>
          <w:lang w:val="en-GB"/>
        </w:rPr>
      </w:pPr>
      <w:r w:rsidRPr="001D5FB7">
        <w:rPr>
          <w:rFonts w:ascii="Cambria" w:eastAsia="Times New Roman" w:hAnsi="Cambria" w:cs="Times New Roman"/>
          <w:lang w:val="en-GB"/>
        </w:rPr>
        <w:t>Students will use on-line resources and self-study websites to improve understanding and accurate use of language features.</w:t>
      </w:r>
    </w:p>
    <w:p w14:paraId="6AB99DCF" w14:textId="77777777" w:rsidR="001D5FB7" w:rsidRPr="001D5FB7" w:rsidRDefault="001D5FB7" w:rsidP="001D5FB7">
      <w:pPr>
        <w:rPr>
          <w:rFonts w:ascii="Cambria" w:eastAsia="Times New Roman" w:hAnsi="Cambria" w:cs="Times New Roman"/>
          <w:lang w:val="en-GB"/>
        </w:rPr>
      </w:pPr>
    </w:p>
    <w:p w14:paraId="6DE7F23A" w14:textId="77777777" w:rsidR="001D5FB7" w:rsidRPr="001D5FB7" w:rsidRDefault="001D5FB7" w:rsidP="001D5FB7">
      <w:pPr>
        <w:rPr>
          <w:rFonts w:ascii="Cambria" w:eastAsia="Times New Roman" w:hAnsi="Cambria" w:cs="Times New Roman"/>
          <w:b/>
          <w:lang w:val="en-GB"/>
        </w:rPr>
      </w:pPr>
      <w:r w:rsidRPr="001D5FB7">
        <w:rPr>
          <w:rFonts w:ascii="Cambria" w:eastAsia="Times New Roman" w:hAnsi="Cambria" w:cs="Times New Roman"/>
          <w:b/>
          <w:lang w:val="en-GB"/>
        </w:rPr>
        <w:t xml:space="preserve">2. Academic Writing </w:t>
      </w:r>
    </w:p>
    <w:p w14:paraId="764487B7"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brainstorm ideas for essays in a number of ways.</w:t>
      </w:r>
    </w:p>
    <w:p w14:paraId="3E176002"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construct effective outlines for essays.</w:t>
      </w:r>
    </w:p>
    <w:p w14:paraId="21CAEF31"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write a 'funnel' introductory paragraph to an academic essay, which includes an attention-getting hook and a thesis statement.</w:t>
      </w:r>
    </w:p>
    <w:p w14:paraId="0146E2B4"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write body paragraphs which contain topic and concluding sentences, logical division of ideas, and effective transition signals for cohesion.</w:t>
      </w:r>
    </w:p>
    <w:p w14:paraId="1773B3D6"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develop a thesis and support it by using analogies, quotations, and facts appropriately.</w:t>
      </w:r>
    </w:p>
    <w:p w14:paraId="4CC6E52B"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 xml:space="preserve">Students will be able to write concluding paragraphs which summarize main points, use transitions signals effectively and conclude the essay effectively. </w:t>
      </w:r>
    </w:p>
    <w:p w14:paraId="05529275"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use strategies of note-taking, outlining, and summarizing to structure drafts of clear, coherent, and focused essays with consistent use of standard grammatical forms</w:t>
      </w:r>
    </w:p>
    <w:p w14:paraId="4BC9369E"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write topic-driven, analytical expository compositions (such as "pro and con", "persuasive", "compare and contrast", "process", and "biographical") with mostly effective and consistent organization and clarity. Students will also be able to write reports that convey information from primary and secondary sources and use some technical terms. They will be able to use appropriate tone and voice for the purpose, audience, and subject matter of these essays.</w:t>
      </w:r>
    </w:p>
    <w:p w14:paraId="01413A5F"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revise writing for appropriate word choice, organization, consistent point of view, and transitions, with some variation in grammatical forms and spelling.</w:t>
      </w:r>
    </w:p>
    <w:p w14:paraId="3E69025D"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edit writing for grammatical structures and the mechanics of writing.</w:t>
      </w:r>
    </w:p>
    <w:p w14:paraId="5D8C77EF"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utilize digital tools to gather, evaluate and use information in a variety of written compositions.</w:t>
      </w:r>
    </w:p>
    <w:p w14:paraId="70E2026F" w14:textId="77777777" w:rsidR="001D5FB7" w:rsidRPr="001D5FB7" w:rsidRDefault="001D5FB7" w:rsidP="001D5FB7">
      <w:pPr>
        <w:numPr>
          <w:ilvl w:val="0"/>
          <w:numId w:val="10"/>
        </w:numPr>
        <w:rPr>
          <w:rFonts w:ascii="Cambria" w:eastAsia="Times New Roman" w:hAnsi="Cambria" w:cs="Times New Roman"/>
          <w:lang w:val="en-GB"/>
        </w:rPr>
      </w:pPr>
      <w:r w:rsidRPr="001D5FB7">
        <w:rPr>
          <w:rFonts w:ascii="Cambria" w:eastAsia="Times New Roman" w:hAnsi="Cambria" w:cs="Times New Roman"/>
          <w:lang w:val="en-GB"/>
        </w:rPr>
        <w:t>Students will be able to use word-processing applications to organize and format writing, as well as to eliminate grammar and spelling errors.</w:t>
      </w:r>
    </w:p>
    <w:p w14:paraId="29844AC5" w14:textId="77777777" w:rsidR="001D5FB7" w:rsidRPr="001D5FB7" w:rsidRDefault="001D5FB7" w:rsidP="001D5FB7">
      <w:pPr>
        <w:rPr>
          <w:rFonts w:ascii="Cambria" w:eastAsia="Times New Roman" w:hAnsi="Cambria" w:cs="Times New Roman"/>
          <w:lang w:val="en-GB"/>
        </w:rPr>
      </w:pPr>
    </w:p>
    <w:p w14:paraId="53353784" w14:textId="77777777" w:rsidR="001D5FB7" w:rsidRPr="001D5FB7" w:rsidRDefault="001D5FB7" w:rsidP="001D5FB7">
      <w:pPr>
        <w:rPr>
          <w:rFonts w:ascii="Cambria" w:eastAsia="Times New Roman" w:hAnsi="Cambria" w:cs="Times New Roman"/>
          <w:b/>
          <w:lang w:val="en-GB"/>
        </w:rPr>
      </w:pPr>
      <w:r w:rsidRPr="001D5FB7">
        <w:rPr>
          <w:rFonts w:ascii="Cambria" w:eastAsia="Times New Roman" w:hAnsi="Cambria" w:cs="Times New Roman"/>
          <w:b/>
          <w:lang w:val="en-GB"/>
        </w:rPr>
        <w:t xml:space="preserve">3. Listening and Speaking </w:t>
      </w:r>
    </w:p>
    <w:p w14:paraId="3B9F9586"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be able to make themselves understood when speaking by using mostly consistently accurate standard English grammatical forms, sounds, intonation, pitch, and modulation but may make random errors.</w:t>
      </w:r>
    </w:p>
    <w:p w14:paraId="743815F6"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be able to participate in and initiate conversations in a variety of academic and social contexts, by asking and answering questions and restating and soliciting information, with mostly consistent fluency and understanding.</w:t>
      </w:r>
    </w:p>
    <w:p w14:paraId="26AF67DE"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 xml:space="preserve">Students will be able to prepare and deliver mostly clear and effective presentations on a variety of topics. </w:t>
      </w:r>
    </w:p>
    <w:p w14:paraId="32307FE6"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develop an ability to express opinions, ideas, narratives, and analysis mostly clearly in most common academic situations.</w:t>
      </w:r>
    </w:p>
    <w:p w14:paraId="09A762A4"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 xml:space="preserve">Students will increase their comprehension of spoken English in a variety of contexts. </w:t>
      </w:r>
    </w:p>
    <w:p w14:paraId="757FD703"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develop the ability to recognize and correct errors in their own and others’ spoken English.</w:t>
      </w:r>
    </w:p>
    <w:p w14:paraId="44687916"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utilize digital tools to gather, evaluate and use information in oral presentations.</w:t>
      </w:r>
    </w:p>
    <w:p w14:paraId="76FA2984" w14:textId="77777777" w:rsidR="001D5FB7" w:rsidRPr="001D5FB7" w:rsidRDefault="001D5FB7" w:rsidP="001D5FB7">
      <w:pPr>
        <w:numPr>
          <w:ilvl w:val="0"/>
          <w:numId w:val="14"/>
        </w:numPr>
        <w:rPr>
          <w:rFonts w:ascii="Cambria" w:eastAsia="Times New Roman" w:hAnsi="Cambria" w:cs="Times New Roman"/>
          <w:lang w:val="en-GB"/>
        </w:rPr>
      </w:pPr>
      <w:r w:rsidRPr="001D5FB7">
        <w:rPr>
          <w:rFonts w:ascii="Cambria" w:eastAsia="Times New Roman" w:hAnsi="Cambria" w:cs="Times New Roman"/>
          <w:lang w:val="en-GB"/>
        </w:rPr>
        <w:t>Students will be proficient at using applications such as ‘PowerPoint’ and ‘Keynote’ to organize and present oral reports.</w:t>
      </w:r>
    </w:p>
    <w:p w14:paraId="761795B3" w14:textId="77777777" w:rsidR="001D5FB7" w:rsidRPr="001D5FB7" w:rsidRDefault="001D5FB7" w:rsidP="001D5FB7">
      <w:pPr>
        <w:rPr>
          <w:rFonts w:ascii="Cambria" w:eastAsia="Times New Roman" w:hAnsi="Cambria" w:cs="Times New Roman"/>
          <w:lang w:val="en-GB"/>
        </w:rPr>
      </w:pPr>
    </w:p>
    <w:p w14:paraId="01D6F1D6" w14:textId="77777777" w:rsidR="001D5FB7" w:rsidRPr="001D5FB7" w:rsidRDefault="001D5FB7" w:rsidP="001D5FB7">
      <w:pPr>
        <w:rPr>
          <w:rFonts w:ascii="Cambria" w:eastAsia="Times New Roman" w:hAnsi="Cambria" w:cs="Times New Roman"/>
          <w:b/>
          <w:lang w:val="en-GB"/>
        </w:rPr>
      </w:pPr>
      <w:r w:rsidRPr="001D5FB7">
        <w:rPr>
          <w:rFonts w:ascii="Cambria" w:eastAsia="Times New Roman" w:hAnsi="Cambria" w:cs="Times New Roman"/>
          <w:b/>
          <w:lang w:val="en-GB"/>
        </w:rPr>
        <w:t>4. Reading  and Vocabulary</w:t>
      </w:r>
    </w:p>
    <w:p w14:paraId="2E085152"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 xml:space="preserve">Students will have a growing understanding of and ability to: </w:t>
      </w:r>
    </w:p>
    <w:p w14:paraId="10248193"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xml:space="preserve">- read for gist; extract information from authentic writing </w:t>
      </w:r>
    </w:p>
    <w:p w14:paraId="638B9328"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develop strategies for inferring meaning from context</w:t>
      </w:r>
    </w:p>
    <w:p w14:paraId="7C994C8E"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xml:space="preserve">- read for details (scanning and skimming) </w:t>
      </w:r>
    </w:p>
    <w:p w14:paraId="201ADA6D"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xml:space="preserve">- read critically, separating facts, opinions, implications </w:t>
      </w:r>
    </w:p>
    <w:p w14:paraId="413A3E5F"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xml:space="preserve">- answer comprehension questions accurately by locating essential </w:t>
      </w:r>
      <w:r w:rsidRPr="001D5FB7">
        <w:rPr>
          <w:rFonts w:ascii="Cambria" w:eastAsia="Times New Roman" w:hAnsi="Cambria" w:cs="Times New Roman"/>
          <w:lang w:val="en-GB"/>
        </w:rPr>
        <w:tab/>
      </w:r>
      <w:r w:rsidRPr="001D5FB7">
        <w:rPr>
          <w:rFonts w:ascii="Cambria" w:eastAsia="Times New Roman" w:hAnsi="Cambria" w:cs="Times New Roman"/>
          <w:lang w:val="en-GB"/>
        </w:rPr>
        <w:tab/>
      </w:r>
      <w:r w:rsidRPr="001D5FB7">
        <w:rPr>
          <w:rFonts w:ascii="Cambria" w:eastAsia="Times New Roman" w:hAnsi="Cambria" w:cs="Times New Roman"/>
          <w:lang w:val="en-GB"/>
        </w:rPr>
        <w:tab/>
        <w:t>information in text</w:t>
      </w:r>
    </w:p>
    <w:p w14:paraId="727793E2" w14:textId="77777777" w:rsidR="001D5FB7" w:rsidRPr="001D5FB7" w:rsidRDefault="001D5FB7" w:rsidP="001D5FB7">
      <w:pPr>
        <w:ind w:left="360"/>
        <w:rPr>
          <w:rFonts w:ascii="Cambria" w:eastAsia="Times New Roman" w:hAnsi="Cambria" w:cs="Times New Roman"/>
          <w:lang w:val="en-GB"/>
        </w:rPr>
      </w:pPr>
      <w:r w:rsidRPr="001D5FB7">
        <w:rPr>
          <w:rFonts w:ascii="Cambria" w:eastAsia="Times New Roman" w:hAnsi="Cambria" w:cs="Times New Roman"/>
          <w:lang w:val="en-GB"/>
        </w:rPr>
        <w:tab/>
        <w:t xml:space="preserve">- summarize and paraphrase main ideas from paragraphs, articles, </w:t>
      </w:r>
      <w:r w:rsidRPr="001D5FB7">
        <w:rPr>
          <w:rFonts w:ascii="Cambria" w:eastAsia="Times New Roman" w:hAnsi="Cambria" w:cs="Times New Roman"/>
          <w:lang w:val="en-GB"/>
        </w:rPr>
        <w:tab/>
      </w:r>
      <w:r w:rsidRPr="001D5FB7">
        <w:rPr>
          <w:rFonts w:ascii="Cambria" w:eastAsia="Times New Roman" w:hAnsi="Cambria" w:cs="Times New Roman"/>
          <w:lang w:val="en-GB"/>
        </w:rPr>
        <w:tab/>
      </w:r>
      <w:r w:rsidRPr="001D5FB7">
        <w:rPr>
          <w:rFonts w:ascii="Cambria" w:eastAsia="Times New Roman" w:hAnsi="Cambria" w:cs="Times New Roman"/>
          <w:lang w:val="en-GB"/>
        </w:rPr>
        <w:tab/>
        <w:t>stories etc.</w:t>
      </w:r>
    </w:p>
    <w:p w14:paraId="707128FA"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 xml:space="preserve">Students will build an active vocabulary that is capable of serving a variety of  situations, especially those found in the daily classroom environment, and form a passive vocabulary that enables students to understand most academic material, both in reading and listening. </w:t>
      </w:r>
    </w:p>
    <w:p w14:paraId="403E03F8"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 xml:space="preserve">Students will understand how to build words using an increasing number of prefixes and suffixes, and learn and use common phrasal verbs and idioms. </w:t>
      </w:r>
    </w:p>
    <w:p w14:paraId="262B1265"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 xml:space="preserve">Students will be able to use monolingual and bilingual dictionaries to determine the meaning of unknown words. </w:t>
      </w:r>
    </w:p>
    <w:p w14:paraId="5D6D633D"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Students will be able to read aloud increasingly complex narrative and expository texts with mostly appropriate pacing, intonation, and expression.</w:t>
      </w:r>
    </w:p>
    <w:p w14:paraId="4884FDFE" w14:textId="77777777" w:rsidR="001D5FB7" w:rsidRPr="001D5FB7" w:rsidRDefault="001D5FB7" w:rsidP="001D5FB7">
      <w:pPr>
        <w:numPr>
          <w:ilvl w:val="0"/>
          <w:numId w:val="15"/>
        </w:numPr>
        <w:rPr>
          <w:rFonts w:ascii="Cambria" w:eastAsia="Times New Roman" w:hAnsi="Cambria" w:cs="Times New Roman"/>
          <w:lang w:val="en-GB"/>
        </w:rPr>
      </w:pPr>
      <w:r w:rsidRPr="001D5FB7">
        <w:rPr>
          <w:rFonts w:ascii="Cambria" w:eastAsia="Times New Roman" w:hAnsi="Cambria" w:cs="Times New Roman"/>
          <w:lang w:val="en-GB"/>
        </w:rPr>
        <w:t>Students will access on-line dictionaries in order to understand new terms and build active vocabulary.</w:t>
      </w:r>
    </w:p>
    <w:p w14:paraId="3110C327" w14:textId="77777777" w:rsidR="001D5FB7" w:rsidRPr="001D5FB7" w:rsidRDefault="001D5FB7" w:rsidP="001D5FB7">
      <w:pPr>
        <w:rPr>
          <w:rFonts w:ascii="Cambria" w:eastAsia="Times New Roman" w:hAnsi="Cambria" w:cs="Times New Roman"/>
          <w:lang w:val="en-GB"/>
        </w:rPr>
      </w:pPr>
    </w:p>
    <w:p w14:paraId="6B1B8CC0" w14:textId="77777777" w:rsidR="001D5FB7" w:rsidRPr="001D5FB7" w:rsidRDefault="001D5FB7" w:rsidP="001D5FB7">
      <w:pPr>
        <w:rPr>
          <w:rFonts w:ascii="Cambria" w:eastAsia="Times New Roman" w:hAnsi="Cambria" w:cs="Times New Roman"/>
          <w:lang w:val="en-GB"/>
        </w:rPr>
      </w:pPr>
    </w:p>
    <w:p w14:paraId="1AF39CEF" w14:textId="77777777" w:rsidR="001D5FB7" w:rsidRPr="001D5FB7" w:rsidRDefault="001D5FB7" w:rsidP="001D5FB7">
      <w:pPr>
        <w:rPr>
          <w:rFonts w:ascii="Cambria" w:eastAsia="Times New Roman" w:hAnsi="Cambria" w:cs="Times New Roman"/>
          <w:lang w:val="en-GB"/>
        </w:rPr>
      </w:pPr>
    </w:p>
    <w:p w14:paraId="0ED847FB" w14:textId="77777777" w:rsidR="001D5FB7" w:rsidRPr="001D5FB7" w:rsidRDefault="001D5FB7" w:rsidP="001D5FB7">
      <w:pPr>
        <w:rPr>
          <w:rFonts w:ascii="Cambria" w:eastAsia="Times New Roman" w:hAnsi="Cambria" w:cs="Times New Roman"/>
          <w:lang w:val="en-GB"/>
        </w:rPr>
      </w:pPr>
    </w:p>
    <w:p w14:paraId="1A4E22C8" w14:textId="77777777" w:rsidR="001D5FB7" w:rsidRPr="001D5FB7" w:rsidRDefault="001D5FB7" w:rsidP="001D5FB7">
      <w:pPr>
        <w:rPr>
          <w:rFonts w:ascii="Cambria" w:eastAsia="Times New Roman" w:hAnsi="Cambria" w:cs="Times New Roman"/>
          <w:b/>
          <w:lang w:val="en-GB"/>
        </w:rPr>
      </w:pPr>
      <w:r w:rsidRPr="001D5FB7">
        <w:rPr>
          <w:rFonts w:ascii="Cambria" w:eastAsia="Times New Roman" w:hAnsi="Cambria" w:cs="Times New Roman"/>
          <w:b/>
          <w:lang w:val="en-GB"/>
        </w:rPr>
        <w:t>5. Cultural Awareness</w:t>
      </w:r>
    </w:p>
    <w:p w14:paraId="429907C8" w14:textId="77777777" w:rsidR="001D5FB7" w:rsidRPr="001D5FB7" w:rsidRDefault="001D5FB7" w:rsidP="001D5FB7">
      <w:pPr>
        <w:numPr>
          <w:ilvl w:val="0"/>
          <w:numId w:val="13"/>
        </w:numPr>
        <w:rPr>
          <w:rFonts w:ascii="Cambria" w:eastAsia="Times New Roman" w:hAnsi="Cambria" w:cs="Times New Roman"/>
          <w:lang w:val="en-GB"/>
        </w:rPr>
      </w:pPr>
      <w:r w:rsidRPr="001D5FB7">
        <w:rPr>
          <w:rFonts w:ascii="Cambria" w:eastAsia="Times New Roman" w:hAnsi="Cambria" w:cs="Times New Roman"/>
          <w:lang w:val="en-GB"/>
        </w:rPr>
        <w:t>Students will show a knowledge of and appreciation for a variety of cultures, especially for those of the students and teacher of the class and of the host country, the United Kingdom.</w:t>
      </w:r>
    </w:p>
    <w:p w14:paraId="03CC552F" w14:textId="77777777" w:rsidR="001D5FB7" w:rsidRPr="001D5FB7" w:rsidRDefault="001D5FB7" w:rsidP="001D5FB7">
      <w:pPr>
        <w:numPr>
          <w:ilvl w:val="0"/>
          <w:numId w:val="13"/>
        </w:numPr>
        <w:rPr>
          <w:rFonts w:ascii="Cambria" w:eastAsia="Times New Roman" w:hAnsi="Cambria" w:cs="Times New Roman"/>
          <w:lang w:val="en-GB"/>
        </w:rPr>
      </w:pPr>
      <w:r w:rsidRPr="001D5FB7">
        <w:rPr>
          <w:rFonts w:ascii="Cambria" w:eastAsia="Times New Roman" w:hAnsi="Cambria" w:cs="Times New Roman"/>
          <w:lang w:val="en-GB"/>
        </w:rPr>
        <w:t>Students will be able to compare and contrast the unique features of a variety of cultures.</w:t>
      </w:r>
    </w:p>
    <w:p w14:paraId="50EC912A" w14:textId="77777777" w:rsidR="001D5FB7" w:rsidRPr="001D5FB7" w:rsidRDefault="001D5FB7" w:rsidP="001D5FB7">
      <w:pPr>
        <w:numPr>
          <w:ilvl w:val="0"/>
          <w:numId w:val="13"/>
        </w:numPr>
        <w:rPr>
          <w:rFonts w:ascii="Cambria" w:eastAsia="Times New Roman" w:hAnsi="Cambria" w:cs="Times New Roman"/>
          <w:lang w:val="en-GB"/>
        </w:rPr>
      </w:pPr>
      <w:r w:rsidRPr="001D5FB7">
        <w:rPr>
          <w:rFonts w:ascii="Cambria" w:eastAsia="Times New Roman" w:hAnsi="Cambria" w:cs="Times New Roman"/>
          <w:lang w:val="en-GB"/>
        </w:rPr>
        <w:t>Students will show tolerance of cultural differences, especially those represented in the classroom and school.</w:t>
      </w:r>
    </w:p>
    <w:p w14:paraId="1E89CEBA" w14:textId="77777777" w:rsidR="001D5FB7" w:rsidRPr="001D5FB7" w:rsidRDefault="001D5FB7" w:rsidP="001D5FB7">
      <w:pPr>
        <w:numPr>
          <w:ilvl w:val="0"/>
          <w:numId w:val="13"/>
        </w:numPr>
        <w:rPr>
          <w:rFonts w:ascii="Cambria" w:eastAsia="Times New Roman" w:hAnsi="Cambria" w:cs="Times New Roman"/>
          <w:lang w:val="en-GB"/>
        </w:rPr>
      </w:pPr>
      <w:r w:rsidRPr="001D5FB7">
        <w:rPr>
          <w:rFonts w:ascii="Cambria" w:eastAsia="Times New Roman" w:hAnsi="Cambria" w:cs="Times New Roman"/>
          <w:lang w:val="en-GB"/>
        </w:rPr>
        <w:t>Students will utilize on-line resources to research and share in the classroom issues, current events and other aspects of their home culture.</w:t>
      </w:r>
    </w:p>
    <w:p w14:paraId="27CC8093" w14:textId="77777777" w:rsidR="001D5FB7" w:rsidRPr="001D5FB7" w:rsidRDefault="001D5FB7" w:rsidP="001D5FB7">
      <w:pPr>
        <w:rPr>
          <w:rFonts w:ascii="Cambria" w:eastAsia="Times New Roman" w:hAnsi="Cambria" w:cs="Times New Roman"/>
          <w:b/>
        </w:rPr>
      </w:pPr>
    </w:p>
    <w:p w14:paraId="6B6D5A6C" w14:textId="77777777" w:rsidR="001D5FB7" w:rsidRPr="001D5FB7" w:rsidRDefault="001D5FB7" w:rsidP="001D5FB7">
      <w:pPr>
        <w:rPr>
          <w:rFonts w:ascii="Cambria" w:eastAsia="Times New Roman" w:hAnsi="Cambria" w:cs="Times New Roman"/>
        </w:rPr>
      </w:pPr>
    </w:p>
    <w:p w14:paraId="0DDA53F7" w14:textId="77777777" w:rsidR="00710680" w:rsidRDefault="00D60AF2" w:rsidP="00AB3D67">
      <w:r>
        <w:fldChar w:fldCharType="end"/>
      </w:r>
    </w:p>
    <w:p w14:paraId="0BD3D179" w14:textId="77777777" w:rsidR="00A51B27" w:rsidRPr="00710680" w:rsidRDefault="00A51B27" w:rsidP="00710680"/>
    <w:p w14:paraId="5817BEE9" w14:textId="77777777" w:rsidR="00A51B27" w:rsidRPr="00A51B27" w:rsidRDefault="00A51B27" w:rsidP="00AB3D67">
      <w:pPr>
        <w:keepNext/>
        <w:rPr>
          <w:b/>
          <w:color w:val="0000FF"/>
        </w:rPr>
      </w:pPr>
      <w:bookmarkStart w:id="3" w:name="Assessments"/>
      <w:r w:rsidRPr="00A51B27">
        <w:rPr>
          <w:b/>
          <w:color w:val="0000FF"/>
        </w:rPr>
        <w:t>Assessments</w:t>
      </w:r>
    </w:p>
    <w:bookmarkEnd w:id="3"/>
    <w:p w14:paraId="1857C045" w14:textId="610B4138" w:rsidR="001D5FB7" w:rsidRPr="001D5FB7" w:rsidRDefault="00D60AF2" w:rsidP="001D5FB7">
      <w:pPr>
        <w:rPr>
          <w:rFonts w:eastAsia="Times New Roman" w:cs="Times New Roman"/>
          <w:b/>
          <w:lang w:val="en-GB"/>
        </w:rPr>
      </w:pPr>
      <w:r>
        <w:fldChar w:fldCharType="begin"/>
      </w:r>
      <w:r w:rsidR="009430B3">
        <w:instrText xml:space="preserve"> LINK </w:instrText>
      </w:r>
      <w:r w:rsidR="001D5FB7">
        <w:instrText xml:space="preserve">Word.Document.12 "Curriculum Projects:ESL:ESL_Advanced:ESL_Advanced_Assessments.docx"  </w:instrText>
      </w:r>
      <w:r w:rsidR="009430B3">
        <w:instrText xml:space="preserve">\a \f 0 \r </w:instrText>
      </w:r>
      <w:r w:rsidR="001D5FB7">
        <w:fldChar w:fldCharType="separate"/>
      </w:r>
      <w:r w:rsidR="001D5FB7" w:rsidRPr="001D5FB7">
        <w:rPr>
          <w:rFonts w:eastAsia="Times New Roman" w:cs="Times New Roman"/>
          <w:b/>
          <w:lang w:val="en-GB"/>
        </w:rPr>
        <w:t>Assessments</w:t>
      </w:r>
    </w:p>
    <w:p w14:paraId="7977C7EB" w14:textId="77777777" w:rsidR="001D5FB7" w:rsidRPr="001D5FB7" w:rsidRDefault="001D5FB7" w:rsidP="001D5FB7">
      <w:pPr>
        <w:rPr>
          <w:rFonts w:eastAsia="Times New Roman" w:cs="Times New Roman"/>
          <w:b/>
          <w:lang w:val="en-GB"/>
        </w:rPr>
      </w:pPr>
    </w:p>
    <w:p w14:paraId="033D6CB3"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I. Grammar and Mechanics</w:t>
      </w:r>
    </w:p>
    <w:p w14:paraId="667FB8E9" w14:textId="77777777" w:rsidR="001D5FB7" w:rsidRPr="001D5FB7" w:rsidRDefault="001D5FB7" w:rsidP="001D5FB7">
      <w:pPr>
        <w:rPr>
          <w:rFonts w:eastAsia="Times New Roman" w:cs="Times New Roman"/>
          <w:lang w:val="en-GB"/>
        </w:rPr>
      </w:pPr>
    </w:p>
    <w:p w14:paraId="4CE5B117" w14:textId="77777777" w:rsidR="001D5FB7" w:rsidRPr="001D5FB7" w:rsidRDefault="001D5FB7" w:rsidP="001D5FB7">
      <w:pPr>
        <w:numPr>
          <w:ilvl w:val="0"/>
          <w:numId w:val="23"/>
        </w:numPr>
        <w:contextualSpacing/>
        <w:rPr>
          <w:rFonts w:eastAsia="Times New Roman" w:cs="Times New Roman"/>
          <w:lang w:val="en-GB"/>
        </w:rPr>
      </w:pPr>
      <w:r w:rsidRPr="001D5FB7">
        <w:rPr>
          <w:rFonts w:eastAsia="Times New Roman" w:cs="Times New Roman"/>
          <w:lang w:val="en-GB"/>
        </w:rPr>
        <w:t>Individual, group, and class interactive activities</w:t>
      </w:r>
    </w:p>
    <w:p w14:paraId="22C7A629" w14:textId="77777777" w:rsidR="001D5FB7" w:rsidRPr="001D5FB7" w:rsidRDefault="001D5FB7" w:rsidP="001D5FB7">
      <w:pPr>
        <w:numPr>
          <w:ilvl w:val="0"/>
          <w:numId w:val="23"/>
        </w:numPr>
        <w:contextualSpacing/>
        <w:rPr>
          <w:rFonts w:eastAsia="Times New Roman" w:cs="Times New Roman"/>
          <w:lang w:val="en-GB"/>
        </w:rPr>
      </w:pPr>
      <w:r w:rsidRPr="001D5FB7">
        <w:rPr>
          <w:rFonts w:eastAsia="Times New Roman" w:cs="Times New Roman"/>
          <w:lang w:val="en-GB"/>
        </w:rPr>
        <w:t>Independent practice</w:t>
      </w:r>
    </w:p>
    <w:p w14:paraId="603E2E76" w14:textId="77777777" w:rsidR="001D5FB7" w:rsidRPr="001D5FB7" w:rsidRDefault="001D5FB7" w:rsidP="001D5FB7">
      <w:pPr>
        <w:numPr>
          <w:ilvl w:val="0"/>
          <w:numId w:val="23"/>
        </w:numPr>
        <w:contextualSpacing/>
        <w:rPr>
          <w:rFonts w:eastAsia="Times New Roman" w:cs="Times New Roman"/>
          <w:lang w:val="en-GB"/>
        </w:rPr>
      </w:pPr>
      <w:r w:rsidRPr="001D5FB7">
        <w:rPr>
          <w:rFonts w:eastAsia="Times New Roman" w:cs="Times New Roman"/>
          <w:lang w:val="en-GB"/>
        </w:rPr>
        <w:t>Individual computer based activities</w:t>
      </w:r>
    </w:p>
    <w:p w14:paraId="4C894E37" w14:textId="77777777" w:rsidR="001D5FB7" w:rsidRPr="001D5FB7" w:rsidRDefault="001D5FB7" w:rsidP="001D5FB7">
      <w:pPr>
        <w:numPr>
          <w:ilvl w:val="0"/>
          <w:numId w:val="23"/>
        </w:numPr>
        <w:contextualSpacing/>
        <w:rPr>
          <w:rFonts w:eastAsia="Times New Roman" w:cs="Times New Roman"/>
          <w:lang w:val="en-GB"/>
        </w:rPr>
      </w:pPr>
      <w:r w:rsidRPr="001D5FB7">
        <w:rPr>
          <w:rFonts w:eastAsia="Times New Roman" w:cs="Times New Roman"/>
          <w:lang w:val="en-GB"/>
        </w:rPr>
        <w:t>Quizzes, tests, and writing assignments</w:t>
      </w:r>
    </w:p>
    <w:p w14:paraId="4A8A7CA8" w14:textId="77777777" w:rsidR="001D5FB7" w:rsidRPr="001D5FB7" w:rsidRDefault="001D5FB7" w:rsidP="001D5FB7">
      <w:pPr>
        <w:numPr>
          <w:ilvl w:val="0"/>
          <w:numId w:val="23"/>
        </w:numPr>
        <w:contextualSpacing/>
        <w:rPr>
          <w:rFonts w:eastAsia="Times New Roman" w:cs="Times New Roman"/>
          <w:lang w:val="en-GB"/>
        </w:rPr>
      </w:pPr>
      <w:r w:rsidRPr="001D5FB7">
        <w:rPr>
          <w:rFonts w:eastAsia="Times New Roman" w:cs="Times New Roman"/>
          <w:lang w:val="en-GB"/>
        </w:rPr>
        <w:t>Contextualized writing assignments</w:t>
      </w:r>
    </w:p>
    <w:p w14:paraId="3DDD095B" w14:textId="77777777" w:rsidR="001D5FB7" w:rsidRPr="001D5FB7" w:rsidRDefault="001D5FB7" w:rsidP="001D5FB7">
      <w:pPr>
        <w:rPr>
          <w:rFonts w:eastAsia="Times New Roman" w:cs="Times New Roman"/>
          <w:lang w:val="en-GB"/>
        </w:rPr>
      </w:pPr>
    </w:p>
    <w:p w14:paraId="63BCB71B"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 xml:space="preserve">2. Academic Writing  </w:t>
      </w:r>
    </w:p>
    <w:p w14:paraId="59C978D9" w14:textId="77777777" w:rsidR="001D5FB7" w:rsidRPr="001D5FB7" w:rsidRDefault="001D5FB7" w:rsidP="001D5FB7">
      <w:pPr>
        <w:rPr>
          <w:rFonts w:eastAsia="Times New Roman" w:cs="Times New Roman"/>
          <w:b/>
          <w:lang w:val="en-GB"/>
        </w:rPr>
      </w:pPr>
    </w:p>
    <w:p w14:paraId="212E0835"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Pre-writing and brainstorming activities for individual paragraphs</w:t>
      </w:r>
    </w:p>
    <w:p w14:paraId="7DFD97E4"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First draft of essays using word processing</w:t>
      </w:r>
    </w:p>
    <w:p w14:paraId="04B90057"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Peer editing and evaluating essays</w:t>
      </w:r>
    </w:p>
    <w:p w14:paraId="484EBC7B"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Revising and editing of own essays</w:t>
      </w:r>
    </w:p>
    <w:p w14:paraId="0FA1A157"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Final draft</w:t>
      </w:r>
    </w:p>
    <w:p w14:paraId="46B7343D"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Written exercises completed independently.</w:t>
      </w:r>
    </w:p>
    <w:p w14:paraId="7D5BD362"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 xml:space="preserve">Paragraph writing, with focus on topic sentence, supporting sentences, and </w:t>
      </w:r>
    </w:p>
    <w:p w14:paraId="46C964E4" w14:textId="77777777" w:rsidR="001D5FB7" w:rsidRPr="001D5FB7" w:rsidRDefault="001D5FB7" w:rsidP="001D5FB7">
      <w:pPr>
        <w:ind w:left="720"/>
        <w:contextualSpacing/>
        <w:rPr>
          <w:rFonts w:eastAsia="Times New Roman" w:cs="Times New Roman"/>
          <w:lang w:val="en-GB"/>
        </w:rPr>
      </w:pPr>
      <w:r w:rsidRPr="001D5FB7">
        <w:rPr>
          <w:rFonts w:eastAsia="Times New Roman" w:cs="Times New Roman"/>
          <w:lang w:val="en-GB"/>
        </w:rPr>
        <w:t>concluding sentence.</w:t>
      </w:r>
    </w:p>
    <w:p w14:paraId="37305645"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Tests, quizzes, semester exam</w:t>
      </w:r>
    </w:p>
    <w:p w14:paraId="546A6DEE"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Written exercises completed independently.</w:t>
      </w:r>
    </w:p>
    <w:p w14:paraId="12082DA3" w14:textId="77777777" w:rsidR="001D5FB7" w:rsidRPr="001D5FB7" w:rsidRDefault="001D5FB7" w:rsidP="001D5FB7">
      <w:pPr>
        <w:numPr>
          <w:ilvl w:val="0"/>
          <w:numId w:val="24"/>
        </w:numPr>
        <w:contextualSpacing/>
        <w:rPr>
          <w:rFonts w:eastAsia="Times New Roman" w:cs="Times New Roman"/>
          <w:lang w:val="en-GB"/>
        </w:rPr>
      </w:pPr>
      <w:r w:rsidRPr="001D5FB7">
        <w:rPr>
          <w:rFonts w:eastAsia="Times New Roman" w:cs="Times New Roman"/>
          <w:lang w:val="en-GB"/>
        </w:rPr>
        <w:t>Students will write outlines and drafts of  a variety of basic essay types (compare and contrast, persuasive, pro and con, analytical, descriptive, etc.) using the writing process.</w:t>
      </w:r>
    </w:p>
    <w:p w14:paraId="5ECB8873" w14:textId="77777777" w:rsidR="001D5FB7" w:rsidRPr="001D5FB7" w:rsidRDefault="001D5FB7" w:rsidP="001D5FB7">
      <w:pPr>
        <w:rPr>
          <w:rFonts w:eastAsia="Times New Roman" w:cs="Times New Roman"/>
          <w:lang w:val="en-GB"/>
        </w:rPr>
      </w:pPr>
    </w:p>
    <w:p w14:paraId="413E937F"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3. Listening and Speaking.</w:t>
      </w:r>
    </w:p>
    <w:p w14:paraId="18AD424F" w14:textId="77777777" w:rsidR="001D5FB7" w:rsidRPr="001D5FB7" w:rsidRDefault="001D5FB7" w:rsidP="001D5FB7">
      <w:pPr>
        <w:rPr>
          <w:rFonts w:eastAsia="Times New Roman" w:cs="Times New Roman"/>
          <w:b/>
          <w:lang w:val="en-GB"/>
        </w:rPr>
      </w:pPr>
    </w:p>
    <w:p w14:paraId="49D59C00"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 xml:space="preserve">Group and individual oral presentations </w:t>
      </w:r>
    </w:p>
    <w:p w14:paraId="22CE9AE5"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Class discussion</w:t>
      </w:r>
    </w:p>
    <w:p w14:paraId="6B19166F"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Small group discussion and reporting to whole class.</w:t>
      </w:r>
    </w:p>
    <w:p w14:paraId="3C7E98F6"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Reading aloud of final drafts</w:t>
      </w:r>
    </w:p>
    <w:p w14:paraId="5FBED9ED"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Individual and group computer based activities in the language lab</w:t>
      </w:r>
    </w:p>
    <w:p w14:paraId="37BB3AA8" w14:textId="77777777" w:rsidR="001D5FB7" w:rsidRPr="001D5FB7" w:rsidRDefault="001D5FB7" w:rsidP="001D5FB7">
      <w:pPr>
        <w:numPr>
          <w:ilvl w:val="0"/>
          <w:numId w:val="25"/>
        </w:numPr>
        <w:contextualSpacing/>
        <w:rPr>
          <w:rFonts w:eastAsia="Times New Roman" w:cs="Times New Roman"/>
          <w:lang w:val="en-GB"/>
        </w:rPr>
      </w:pPr>
      <w:r w:rsidRPr="001D5FB7">
        <w:rPr>
          <w:rFonts w:eastAsia="Times New Roman" w:cs="Times New Roman"/>
          <w:lang w:val="en-GB"/>
        </w:rPr>
        <w:t>Answering questions based on recorded media presentations</w:t>
      </w:r>
    </w:p>
    <w:p w14:paraId="24C6058A" w14:textId="77777777" w:rsidR="001D5FB7" w:rsidRPr="001D5FB7" w:rsidRDefault="001D5FB7" w:rsidP="001D5FB7">
      <w:pPr>
        <w:rPr>
          <w:rFonts w:eastAsia="Times New Roman" w:cs="Times New Roman"/>
          <w:lang w:val="en-GB"/>
        </w:rPr>
      </w:pPr>
    </w:p>
    <w:p w14:paraId="5BCF560C" w14:textId="77777777" w:rsidR="001D5FB7" w:rsidRPr="001D5FB7" w:rsidRDefault="001D5FB7" w:rsidP="001D5FB7">
      <w:pPr>
        <w:rPr>
          <w:rFonts w:eastAsia="Times New Roman" w:cs="Times New Roman"/>
          <w:lang w:val="en-GB"/>
        </w:rPr>
      </w:pPr>
    </w:p>
    <w:p w14:paraId="3C24FF2C"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4. Reading and Vocabulary</w:t>
      </w:r>
    </w:p>
    <w:p w14:paraId="725E1BA4" w14:textId="77777777" w:rsidR="001D5FB7" w:rsidRPr="001D5FB7" w:rsidRDefault="001D5FB7" w:rsidP="001D5FB7">
      <w:pPr>
        <w:rPr>
          <w:rFonts w:eastAsia="Times New Roman" w:cs="Times New Roman"/>
          <w:b/>
          <w:lang w:val="en-GB"/>
        </w:rPr>
      </w:pPr>
    </w:p>
    <w:p w14:paraId="1F57488F" w14:textId="77777777" w:rsidR="001D5FB7" w:rsidRPr="001D5FB7" w:rsidRDefault="001D5FB7" w:rsidP="001D5FB7">
      <w:pPr>
        <w:numPr>
          <w:ilvl w:val="0"/>
          <w:numId w:val="26"/>
        </w:numPr>
        <w:contextualSpacing/>
        <w:rPr>
          <w:rFonts w:eastAsia="Times New Roman" w:cs="Times New Roman"/>
          <w:lang w:val="en-GB"/>
        </w:rPr>
      </w:pPr>
      <w:r w:rsidRPr="001D5FB7">
        <w:rPr>
          <w:rFonts w:eastAsia="Times New Roman" w:cs="Times New Roman"/>
          <w:lang w:val="en-GB"/>
        </w:rPr>
        <w:t>Oral and written responses to comprehension questions</w:t>
      </w:r>
    </w:p>
    <w:p w14:paraId="728751AA" w14:textId="77777777" w:rsidR="001D5FB7" w:rsidRPr="001D5FB7" w:rsidRDefault="001D5FB7" w:rsidP="001D5FB7">
      <w:pPr>
        <w:numPr>
          <w:ilvl w:val="0"/>
          <w:numId w:val="26"/>
        </w:numPr>
        <w:contextualSpacing/>
        <w:rPr>
          <w:rFonts w:eastAsia="Times New Roman" w:cs="Times New Roman"/>
          <w:lang w:val="en-GB"/>
        </w:rPr>
      </w:pPr>
      <w:r w:rsidRPr="001D5FB7">
        <w:rPr>
          <w:rFonts w:eastAsia="Times New Roman" w:cs="Times New Roman"/>
          <w:lang w:val="en-GB"/>
        </w:rPr>
        <w:t>Oral and written responses to vocabulary activities</w:t>
      </w:r>
    </w:p>
    <w:p w14:paraId="4C54DE0B" w14:textId="77777777" w:rsidR="001D5FB7" w:rsidRPr="001D5FB7" w:rsidRDefault="001D5FB7" w:rsidP="001D5FB7">
      <w:pPr>
        <w:numPr>
          <w:ilvl w:val="0"/>
          <w:numId w:val="26"/>
        </w:numPr>
        <w:contextualSpacing/>
        <w:rPr>
          <w:rFonts w:eastAsia="Times New Roman" w:cs="Times New Roman"/>
          <w:lang w:val="en-GB"/>
        </w:rPr>
      </w:pPr>
      <w:r w:rsidRPr="001D5FB7">
        <w:rPr>
          <w:rFonts w:eastAsia="Times New Roman" w:cs="Times New Roman"/>
          <w:lang w:val="en-GB"/>
        </w:rPr>
        <w:t>Independent practice</w:t>
      </w:r>
    </w:p>
    <w:p w14:paraId="6ED72C6D" w14:textId="77777777" w:rsidR="001D5FB7" w:rsidRPr="001D5FB7" w:rsidRDefault="001D5FB7" w:rsidP="001D5FB7">
      <w:pPr>
        <w:numPr>
          <w:ilvl w:val="0"/>
          <w:numId w:val="26"/>
        </w:numPr>
        <w:contextualSpacing/>
        <w:rPr>
          <w:rFonts w:eastAsia="Times New Roman" w:cs="Times New Roman"/>
          <w:lang w:val="en-GB"/>
        </w:rPr>
      </w:pPr>
      <w:r w:rsidRPr="001D5FB7">
        <w:rPr>
          <w:rFonts w:eastAsia="Times New Roman" w:cs="Times New Roman"/>
          <w:lang w:val="en-GB"/>
        </w:rPr>
        <w:t>Quizzes and tests</w:t>
      </w:r>
    </w:p>
    <w:p w14:paraId="4FD04908" w14:textId="77777777" w:rsidR="001D5FB7" w:rsidRPr="001D5FB7" w:rsidRDefault="001D5FB7" w:rsidP="001D5FB7">
      <w:pPr>
        <w:rPr>
          <w:rFonts w:eastAsia="Times New Roman" w:cs="Times New Roman"/>
          <w:lang w:val="en-GB"/>
        </w:rPr>
      </w:pPr>
    </w:p>
    <w:p w14:paraId="048EA66E"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5. Cultural Awareness</w:t>
      </w:r>
    </w:p>
    <w:p w14:paraId="6F937A5D" w14:textId="77777777" w:rsidR="001D5FB7" w:rsidRPr="001D5FB7" w:rsidRDefault="001D5FB7" w:rsidP="001D5FB7">
      <w:pPr>
        <w:rPr>
          <w:rFonts w:eastAsia="Times New Roman" w:cs="Times New Roman"/>
          <w:b/>
          <w:lang w:val="en-GB"/>
        </w:rPr>
      </w:pPr>
    </w:p>
    <w:p w14:paraId="07CA28AA" w14:textId="77777777" w:rsidR="001D5FB7" w:rsidRPr="001D5FB7" w:rsidRDefault="001D5FB7" w:rsidP="001D5FB7">
      <w:pPr>
        <w:rPr>
          <w:rFonts w:eastAsia="Times New Roman" w:cs="Times New Roman"/>
          <w:lang w:val="en-GB"/>
        </w:rPr>
      </w:pPr>
      <w:r w:rsidRPr="001D5FB7">
        <w:rPr>
          <w:rFonts w:eastAsia="Times New Roman" w:cs="Times New Roman"/>
          <w:lang w:val="en-GB"/>
        </w:rPr>
        <w:t xml:space="preserve">Exploring traditions and events in world cultures, especially students' </w:t>
      </w:r>
    </w:p>
    <w:p w14:paraId="7186C45E" w14:textId="77777777" w:rsidR="001D5FB7" w:rsidRPr="001D5FB7" w:rsidRDefault="001D5FB7" w:rsidP="001D5FB7">
      <w:pPr>
        <w:rPr>
          <w:rFonts w:eastAsia="Times New Roman" w:cs="Times New Roman"/>
          <w:lang w:val="en-GB"/>
        </w:rPr>
      </w:pPr>
      <w:r w:rsidRPr="001D5FB7">
        <w:rPr>
          <w:rFonts w:eastAsia="Times New Roman" w:cs="Times New Roman"/>
          <w:lang w:val="en-GB"/>
        </w:rPr>
        <w:t xml:space="preserve">cultures and the host culture, through reading, listening, speaking, and </w:t>
      </w:r>
    </w:p>
    <w:p w14:paraId="5A283658" w14:textId="77777777" w:rsidR="001D5FB7" w:rsidRPr="001D5FB7" w:rsidRDefault="001D5FB7" w:rsidP="001D5FB7">
      <w:pPr>
        <w:rPr>
          <w:rFonts w:eastAsia="Times New Roman" w:cs="Times New Roman"/>
          <w:lang w:val="en-GB"/>
        </w:rPr>
      </w:pPr>
      <w:r w:rsidRPr="001D5FB7">
        <w:rPr>
          <w:rFonts w:eastAsia="Times New Roman" w:cs="Times New Roman"/>
          <w:lang w:val="en-GB"/>
        </w:rPr>
        <w:t xml:space="preserve">writing assignments that require student reflection, comparison, analysis, and </w:t>
      </w:r>
    </w:p>
    <w:p w14:paraId="53B9B2E5" w14:textId="77777777" w:rsidR="001D5FB7" w:rsidRPr="001D5FB7" w:rsidRDefault="001D5FB7" w:rsidP="001D5FB7">
      <w:pPr>
        <w:rPr>
          <w:rFonts w:eastAsia="Times New Roman" w:cs="Times New Roman"/>
          <w:lang w:val="en-GB"/>
        </w:rPr>
      </w:pPr>
      <w:r w:rsidRPr="001D5FB7">
        <w:rPr>
          <w:rFonts w:eastAsia="Times New Roman" w:cs="Times New Roman"/>
          <w:lang w:val="en-GB"/>
        </w:rPr>
        <w:t>evaluation.</w:t>
      </w:r>
    </w:p>
    <w:p w14:paraId="1610EEBC" w14:textId="77777777" w:rsidR="001D5FB7" w:rsidRPr="001D5FB7" w:rsidRDefault="001D5FB7" w:rsidP="001D5FB7">
      <w:pPr>
        <w:rPr>
          <w:rFonts w:eastAsia="Times New Roman" w:cs="Times New Roman"/>
          <w:lang w:val="en-GB"/>
        </w:rPr>
      </w:pPr>
      <w:r w:rsidRPr="001D5FB7">
        <w:rPr>
          <w:rFonts w:eastAsia="Times New Roman" w:cs="Times New Roman"/>
          <w:lang w:val="en-GB"/>
        </w:rPr>
        <w:t xml:space="preserve"> FIRST SEMESTER EXAMS</w:t>
      </w:r>
    </w:p>
    <w:p w14:paraId="22A35939" w14:textId="77777777" w:rsidR="001D5FB7" w:rsidRPr="001D5FB7" w:rsidRDefault="001D5FB7" w:rsidP="001D5FB7">
      <w:pPr>
        <w:rPr>
          <w:rFonts w:eastAsia="Times New Roman" w:cs="Times New Roman"/>
          <w:lang w:val="en-GB"/>
        </w:rPr>
      </w:pPr>
    </w:p>
    <w:p w14:paraId="6FA298A6" w14:textId="77777777" w:rsidR="001D5FB7" w:rsidRPr="001D5FB7" w:rsidRDefault="001D5FB7" w:rsidP="001D5FB7">
      <w:pPr>
        <w:rPr>
          <w:rFonts w:eastAsia="Times New Roman" w:cs="Times New Roman"/>
          <w:lang w:val="en-GB"/>
        </w:rPr>
      </w:pPr>
      <w:r w:rsidRPr="001D5FB7">
        <w:rPr>
          <w:rFonts w:eastAsia="Times New Roman" w:cs="Times New Roman"/>
          <w:lang w:val="en-GB"/>
        </w:rPr>
        <w:t>SECOND SEMESTER EXAMS</w:t>
      </w:r>
    </w:p>
    <w:p w14:paraId="4BC71A4E" w14:textId="77777777" w:rsidR="001D5FB7" w:rsidRPr="001D5FB7" w:rsidRDefault="001D5FB7" w:rsidP="001D5FB7">
      <w:pPr>
        <w:rPr>
          <w:rFonts w:eastAsia="Times New Roman" w:cs="Times New Roman"/>
          <w:lang w:val="en-GB"/>
        </w:rPr>
      </w:pPr>
    </w:p>
    <w:p w14:paraId="304901DF" w14:textId="77777777" w:rsidR="001D5FB7" w:rsidRPr="001D5FB7" w:rsidRDefault="001D5FB7" w:rsidP="001D5FB7">
      <w:pPr>
        <w:rPr>
          <w:rFonts w:eastAsia="Times New Roman" w:cs="Times New Roman"/>
          <w:lang w:val="en-GB"/>
        </w:rPr>
      </w:pPr>
      <w:r w:rsidRPr="001D5FB7">
        <w:rPr>
          <w:rFonts w:eastAsia="Times New Roman" w:cs="Times New Roman"/>
          <w:lang w:val="en-GB"/>
        </w:rPr>
        <w:t>May TOEFL ITP</w:t>
      </w:r>
    </w:p>
    <w:p w14:paraId="1F82A221" w14:textId="77777777" w:rsidR="00861488" w:rsidRPr="00710680" w:rsidRDefault="00D60AF2" w:rsidP="00AB3D67">
      <w:r>
        <w:fldChar w:fldCharType="end"/>
      </w:r>
    </w:p>
    <w:p w14:paraId="719283CF" w14:textId="77777777" w:rsidR="00A51B27" w:rsidRDefault="00A51B27" w:rsidP="00861488"/>
    <w:p w14:paraId="1CD78267"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086ED9F" w14:textId="186536C4" w:rsidR="001D5FB7" w:rsidRPr="001D5FB7" w:rsidRDefault="00D60AF2" w:rsidP="001D5FB7">
      <w:pPr>
        <w:rPr>
          <w:rFonts w:eastAsia="Times New Roman" w:cs="Times New Roman"/>
          <w:b/>
          <w:lang w:val="en-GB"/>
        </w:rPr>
      </w:pPr>
      <w:r>
        <w:fldChar w:fldCharType="begin"/>
      </w:r>
      <w:r w:rsidR="009430B3">
        <w:instrText xml:space="preserve"> LINK </w:instrText>
      </w:r>
      <w:r w:rsidR="001D5FB7">
        <w:instrText xml:space="preserve">Word.Document.12 "Curriculum Projects:ESL:ESL_Advanced:ESL_Advanced_Core_Topics.docx"  </w:instrText>
      </w:r>
      <w:r w:rsidR="009430B3">
        <w:instrText xml:space="preserve">\a \f 0 \r </w:instrText>
      </w:r>
      <w:r w:rsidR="001D5FB7">
        <w:fldChar w:fldCharType="separate"/>
      </w:r>
      <w:r w:rsidR="001D5FB7" w:rsidRPr="001D5FB7">
        <w:rPr>
          <w:rFonts w:eastAsia="Times New Roman" w:cs="Times New Roman"/>
          <w:b/>
          <w:lang w:val="en-GB"/>
        </w:rPr>
        <w:t>Grammar and vocabulary:</w:t>
      </w:r>
    </w:p>
    <w:p w14:paraId="0356D045" w14:textId="77777777" w:rsidR="001D5FB7" w:rsidRPr="001D5FB7" w:rsidRDefault="001D5FB7" w:rsidP="001D5FB7">
      <w:pPr>
        <w:rPr>
          <w:rFonts w:eastAsia="Times New Roman" w:cs="Times New Roman"/>
          <w:lang w:val="en-GB"/>
        </w:rPr>
      </w:pPr>
      <w:r w:rsidRPr="001D5FB7">
        <w:rPr>
          <w:rFonts w:eastAsia="Times New Roman" w:cs="Times New Roman"/>
          <w:lang w:val="en-GB"/>
        </w:rPr>
        <w:t>Verb tense review, question formation and auxiliary verbs, gerunds and infinitives, phrasal verbs, adjective clauses, modal verbs, the passive voice, conditional phrases, indirect speech and embedded questions, formatting standards, and related vocabulary studies</w:t>
      </w:r>
    </w:p>
    <w:p w14:paraId="3480A2EF"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Writing skills:</w:t>
      </w:r>
    </w:p>
    <w:p w14:paraId="45F789AF" w14:textId="77777777" w:rsidR="001D5FB7" w:rsidRPr="001D5FB7" w:rsidRDefault="001D5FB7" w:rsidP="001D5FB7">
      <w:pPr>
        <w:rPr>
          <w:rFonts w:eastAsia="Times New Roman" w:cs="Times New Roman"/>
          <w:lang w:val="en-GB"/>
        </w:rPr>
      </w:pPr>
      <w:r w:rsidRPr="001D5FB7">
        <w:rPr>
          <w:rFonts w:eastAsia="Times New Roman" w:cs="Times New Roman"/>
          <w:lang w:val="en-GB"/>
        </w:rPr>
        <w:t xml:space="preserve">Autobiographical writing, compare and contrast writing, summarizing techniques, descriptive writing, report writing, cause and effect essay, business letter writing, </w:t>
      </w:r>
    </w:p>
    <w:p w14:paraId="4469D6C4" w14:textId="77777777" w:rsidR="001D5FB7" w:rsidRPr="001D5FB7" w:rsidRDefault="001D5FB7" w:rsidP="001D5FB7">
      <w:pPr>
        <w:rPr>
          <w:rFonts w:eastAsia="Times New Roman" w:cs="Times New Roman"/>
          <w:lang w:val="en-GB"/>
        </w:rPr>
      </w:pPr>
    </w:p>
    <w:p w14:paraId="2B60EF07"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Reading skills:</w:t>
      </w:r>
    </w:p>
    <w:p w14:paraId="40BEA082" w14:textId="77777777" w:rsidR="001D5FB7" w:rsidRPr="001D5FB7" w:rsidRDefault="001D5FB7" w:rsidP="001D5FB7">
      <w:pPr>
        <w:rPr>
          <w:rFonts w:eastAsia="Times New Roman" w:cs="Times New Roman"/>
          <w:lang w:val="en-GB"/>
        </w:rPr>
      </w:pPr>
      <w:r w:rsidRPr="001D5FB7">
        <w:rPr>
          <w:rFonts w:eastAsia="Times New Roman" w:cs="Times New Roman"/>
          <w:lang w:val="en-GB"/>
        </w:rPr>
        <w:t>Reading comprehension strategies, related readings</w:t>
      </w:r>
    </w:p>
    <w:p w14:paraId="6C206135" w14:textId="77777777" w:rsidR="001D5FB7" w:rsidRPr="001D5FB7" w:rsidRDefault="001D5FB7" w:rsidP="001D5FB7">
      <w:pPr>
        <w:rPr>
          <w:rFonts w:eastAsia="Times New Roman" w:cs="Times New Roman"/>
          <w:lang w:val="en-GB"/>
        </w:rPr>
      </w:pPr>
    </w:p>
    <w:p w14:paraId="313E211F"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Listening skills:</w:t>
      </w:r>
    </w:p>
    <w:p w14:paraId="37896746" w14:textId="77777777" w:rsidR="001D5FB7" w:rsidRPr="001D5FB7" w:rsidRDefault="001D5FB7" w:rsidP="001D5FB7">
      <w:pPr>
        <w:rPr>
          <w:rFonts w:eastAsia="Times New Roman" w:cs="Times New Roman"/>
          <w:lang w:val="en-GB"/>
        </w:rPr>
      </w:pPr>
      <w:r w:rsidRPr="001D5FB7">
        <w:rPr>
          <w:rFonts w:eastAsia="Times New Roman" w:cs="Times New Roman"/>
          <w:lang w:val="en-GB"/>
        </w:rPr>
        <w:t>Authentic academic listening skills</w:t>
      </w:r>
    </w:p>
    <w:p w14:paraId="1AC3AA26" w14:textId="77777777" w:rsidR="00E1328E" w:rsidRDefault="00D60AF2" w:rsidP="00AB3D67">
      <w:r>
        <w:fldChar w:fldCharType="end"/>
      </w:r>
    </w:p>
    <w:p w14:paraId="5F632E8C"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13664916" w14:textId="50D8A0A8" w:rsidR="001D5FB7" w:rsidRPr="001D5FB7" w:rsidRDefault="00D60AF2" w:rsidP="001D5FB7">
      <w:pPr>
        <w:rPr>
          <w:rFonts w:eastAsia="Times New Roman" w:cs="Times New Roman"/>
          <w:b/>
          <w:lang w:val="en-GB"/>
        </w:rPr>
      </w:pPr>
      <w:r>
        <w:fldChar w:fldCharType="begin"/>
      </w:r>
      <w:r w:rsidR="009430B3">
        <w:instrText xml:space="preserve"> LINK </w:instrText>
      </w:r>
      <w:r w:rsidR="001D5FB7">
        <w:instrText xml:space="preserve">Word.Document.12 "Curriculum Projects:ESL:ESL_Advanced:ESL_Advanced_Specific_Content.docx"  </w:instrText>
      </w:r>
      <w:r w:rsidR="009430B3">
        <w:instrText xml:space="preserve">\a \f 0 \r </w:instrText>
      </w:r>
      <w:r w:rsidR="001D5FB7">
        <w:fldChar w:fldCharType="separate"/>
      </w:r>
      <w:r w:rsidR="001D5FB7" w:rsidRPr="001D5FB7">
        <w:rPr>
          <w:rFonts w:eastAsia="Times New Roman" w:cs="Times New Roman"/>
          <w:b/>
          <w:lang w:val="en-GB"/>
        </w:rPr>
        <w:t>Specific Content:</w:t>
      </w:r>
    </w:p>
    <w:p w14:paraId="560E9BD8" w14:textId="77777777" w:rsidR="001D5FB7" w:rsidRPr="001D5FB7" w:rsidRDefault="001D5FB7" w:rsidP="001D5FB7">
      <w:pPr>
        <w:rPr>
          <w:rFonts w:eastAsia="Times New Roman" w:cs="Times New Roman"/>
          <w:b/>
          <w:lang w:val="en-GB"/>
        </w:rPr>
      </w:pPr>
    </w:p>
    <w:p w14:paraId="097D98EB"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1. Grammar and Mechanics</w:t>
      </w:r>
    </w:p>
    <w:p w14:paraId="326034FB"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Overview of present and past verb tenses</w:t>
      </w:r>
    </w:p>
    <w:p w14:paraId="2FDD5135"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Overview of future forms</w:t>
      </w:r>
    </w:p>
    <w:p w14:paraId="588137CB"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Adverb Clauses of Time</w:t>
      </w:r>
    </w:p>
    <w:p w14:paraId="704642E8"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Subject-Verb Agreement</w:t>
      </w:r>
    </w:p>
    <w:p w14:paraId="5281A827"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Nouns, including regular and irregular plural nouns, possessive nouns, nouns as modifiers, count and non-count nouns, basic article usage, expressions of quantity.</w:t>
      </w:r>
    </w:p>
    <w:p w14:paraId="531CD355"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Pronouns, including personal pronouns, agreement of pronouns and nouns, reflexive pronouns, impersonal pronouns, expressions with 'other'.</w:t>
      </w:r>
    </w:p>
    <w:p w14:paraId="13E444B0"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Modal verbs.</w:t>
      </w:r>
    </w:p>
    <w:p w14:paraId="372BE17D"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The Passive, including forming and using the passive, passive form of modals and phrasal modals, the stative passive and common passive verbs + prepositions.</w:t>
      </w:r>
    </w:p>
    <w:p w14:paraId="2976522D"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Gerunds and Infinitives, including gerunds as objects of prepositions, common verbs followed by gerunds or infinitives, adjectives followed by infinitives, using verbs of perception, infinitive without 'to' with 'let' and 'make'.</w:t>
      </w:r>
    </w:p>
    <w:p w14:paraId="3B3B530D" w14:textId="77777777" w:rsidR="001D5FB7" w:rsidRPr="001D5FB7" w:rsidRDefault="001D5FB7" w:rsidP="001D5FB7">
      <w:pPr>
        <w:numPr>
          <w:ilvl w:val="0"/>
          <w:numId w:val="17"/>
        </w:numPr>
        <w:contextualSpacing/>
        <w:rPr>
          <w:rFonts w:eastAsia="Times New Roman" w:cs="Times New Roman"/>
          <w:lang w:val="en-GB"/>
        </w:rPr>
      </w:pPr>
      <w:r w:rsidRPr="001D5FB7">
        <w:rPr>
          <w:rFonts w:eastAsia="Times New Roman" w:cs="Times New Roman"/>
          <w:lang w:val="en-GB"/>
        </w:rPr>
        <w:t>Conditional Sentences and Wishes, including true, untrue, mixed, and implied conditionals, omitting 'if', using 'as if' and 'as though', verb forms following 'wish', and using 'would' for future wishes.</w:t>
      </w:r>
    </w:p>
    <w:p w14:paraId="6DEDF73B" w14:textId="77777777" w:rsidR="001D5FB7" w:rsidRPr="001D5FB7" w:rsidRDefault="001D5FB7" w:rsidP="001D5FB7">
      <w:pPr>
        <w:rPr>
          <w:rFonts w:eastAsia="Times New Roman" w:cs="Times New Roman"/>
          <w:lang w:val="en-GB"/>
        </w:rPr>
      </w:pPr>
    </w:p>
    <w:p w14:paraId="5D3286A5" w14:textId="77777777" w:rsidR="001D5FB7" w:rsidRPr="001D5FB7" w:rsidRDefault="001D5FB7" w:rsidP="001D5FB7">
      <w:pPr>
        <w:rPr>
          <w:rFonts w:eastAsia="Times New Roman" w:cs="Times New Roman"/>
          <w:lang w:val="en-GB"/>
        </w:rPr>
      </w:pPr>
      <w:r w:rsidRPr="001D5FB7">
        <w:rPr>
          <w:rFonts w:eastAsia="Times New Roman" w:cs="Times New Roman"/>
          <w:b/>
          <w:lang w:val="en-GB"/>
        </w:rPr>
        <w:t xml:space="preserve">2. Academic Writing Skills: </w:t>
      </w:r>
      <w:r w:rsidRPr="001D5FB7">
        <w:rPr>
          <w:rFonts w:eastAsia="Times New Roman" w:cs="Times New Roman"/>
          <w:lang w:val="en-GB"/>
        </w:rPr>
        <w:t>A. Brainstorming and Outlining</w:t>
      </w:r>
    </w:p>
    <w:p w14:paraId="76645DA7"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Introductory paragraph with attention-getting, funnel introduction and thesis statement</w:t>
      </w:r>
    </w:p>
    <w:p w14:paraId="0369B739"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Body paragraphs with topic and concluding sentences, logical division of ideas and transition signals between sentences and paragraphs</w:t>
      </w:r>
    </w:p>
    <w:p w14:paraId="09A6BA63"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The concluding paragraph</w:t>
      </w:r>
    </w:p>
    <w:p w14:paraId="5C490FAD"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Drafting and revision</w:t>
      </w:r>
    </w:p>
    <w:p w14:paraId="79EB4406"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Review of use of sources, paraphrasing and integration of quotations</w:t>
      </w:r>
    </w:p>
    <w:p w14:paraId="519D94C3" w14:textId="77777777" w:rsidR="001D5FB7" w:rsidRPr="001D5FB7" w:rsidRDefault="001D5FB7" w:rsidP="001D5FB7">
      <w:pPr>
        <w:numPr>
          <w:ilvl w:val="0"/>
          <w:numId w:val="18"/>
        </w:numPr>
        <w:contextualSpacing/>
        <w:rPr>
          <w:rFonts w:eastAsia="Times New Roman" w:cs="Times New Roman"/>
          <w:lang w:val="en-GB"/>
        </w:rPr>
      </w:pPr>
      <w:r w:rsidRPr="001D5FB7">
        <w:rPr>
          <w:rFonts w:eastAsia="Times New Roman" w:cs="Times New Roman"/>
          <w:lang w:val="en-GB"/>
        </w:rPr>
        <w:t xml:space="preserve">Writing a variety of types of academic essays, including Pro/Con, Compare and Contrast, and Argumentative </w:t>
      </w:r>
    </w:p>
    <w:p w14:paraId="2560DCFA" w14:textId="77777777" w:rsidR="001D5FB7" w:rsidRPr="001D5FB7" w:rsidRDefault="001D5FB7" w:rsidP="001D5FB7">
      <w:pPr>
        <w:rPr>
          <w:rFonts w:eastAsia="Times New Roman" w:cs="Times New Roman"/>
          <w:lang w:val="en-GB"/>
        </w:rPr>
      </w:pPr>
    </w:p>
    <w:p w14:paraId="100A1806" w14:textId="77777777" w:rsidR="001D5FB7" w:rsidRPr="001D5FB7" w:rsidRDefault="001D5FB7" w:rsidP="001D5FB7">
      <w:pPr>
        <w:rPr>
          <w:rFonts w:eastAsia="Times New Roman" w:cs="Times New Roman"/>
          <w:lang w:val="en-GB"/>
        </w:rPr>
      </w:pPr>
    </w:p>
    <w:p w14:paraId="6E48504E"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3. Listening and Speaking</w:t>
      </w:r>
    </w:p>
    <w:p w14:paraId="673DAE07" w14:textId="77777777" w:rsidR="001D5FB7" w:rsidRPr="001D5FB7" w:rsidRDefault="001D5FB7" w:rsidP="001D5FB7">
      <w:pPr>
        <w:numPr>
          <w:ilvl w:val="0"/>
          <w:numId w:val="19"/>
        </w:numPr>
        <w:contextualSpacing/>
        <w:rPr>
          <w:rFonts w:eastAsia="Times New Roman" w:cs="Times New Roman"/>
          <w:lang w:val="en-GB"/>
        </w:rPr>
      </w:pPr>
      <w:r w:rsidRPr="001D5FB7">
        <w:rPr>
          <w:rFonts w:eastAsia="Times New Roman" w:cs="Times New Roman"/>
          <w:lang w:val="en-GB"/>
        </w:rPr>
        <w:t xml:space="preserve">Oral accuracy in grammar, vocabulary and pronunciation </w:t>
      </w:r>
    </w:p>
    <w:p w14:paraId="444A3FC0" w14:textId="77777777" w:rsidR="001D5FB7" w:rsidRPr="001D5FB7" w:rsidRDefault="001D5FB7" w:rsidP="001D5FB7">
      <w:pPr>
        <w:numPr>
          <w:ilvl w:val="0"/>
          <w:numId w:val="19"/>
        </w:numPr>
        <w:contextualSpacing/>
        <w:rPr>
          <w:rFonts w:eastAsia="Times New Roman" w:cs="Times New Roman"/>
          <w:lang w:val="en-GB"/>
        </w:rPr>
      </w:pPr>
      <w:r w:rsidRPr="001D5FB7">
        <w:rPr>
          <w:rFonts w:eastAsia="Times New Roman" w:cs="Times New Roman"/>
          <w:lang w:val="en-GB"/>
        </w:rPr>
        <w:t>Asking and answering questions and restating and soliciting information in a variety of academic and social contexts</w:t>
      </w:r>
    </w:p>
    <w:p w14:paraId="6F7C703B" w14:textId="77777777" w:rsidR="001D5FB7" w:rsidRPr="001D5FB7" w:rsidRDefault="001D5FB7" w:rsidP="001D5FB7">
      <w:pPr>
        <w:numPr>
          <w:ilvl w:val="0"/>
          <w:numId w:val="19"/>
        </w:numPr>
        <w:contextualSpacing/>
        <w:rPr>
          <w:rFonts w:eastAsia="Times New Roman" w:cs="Times New Roman"/>
          <w:lang w:val="en-GB"/>
        </w:rPr>
      </w:pPr>
      <w:r w:rsidRPr="001D5FB7">
        <w:rPr>
          <w:rFonts w:eastAsia="Times New Roman" w:cs="Times New Roman"/>
          <w:lang w:val="en-GB"/>
        </w:rPr>
        <w:t>Oral presentation skills of organization, the use of sources, relevant vocabulary and mostly consistent standard English grammatical forms and pronunciation</w:t>
      </w:r>
    </w:p>
    <w:p w14:paraId="13EA6C37" w14:textId="77777777" w:rsidR="001D5FB7" w:rsidRPr="001D5FB7" w:rsidRDefault="001D5FB7" w:rsidP="001D5FB7">
      <w:pPr>
        <w:numPr>
          <w:ilvl w:val="0"/>
          <w:numId w:val="19"/>
        </w:numPr>
        <w:contextualSpacing/>
        <w:rPr>
          <w:rFonts w:eastAsia="Times New Roman" w:cs="Times New Roman"/>
          <w:lang w:val="en-GB"/>
        </w:rPr>
      </w:pPr>
      <w:r w:rsidRPr="001D5FB7">
        <w:rPr>
          <w:rFonts w:eastAsia="Times New Roman" w:cs="Times New Roman"/>
          <w:lang w:val="en-GB"/>
        </w:rPr>
        <w:t>The ability to hear errors and self correct</w:t>
      </w:r>
    </w:p>
    <w:p w14:paraId="2346394C" w14:textId="77777777" w:rsidR="001D5FB7" w:rsidRPr="001D5FB7" w:rsidRDefault="001D5FB7" w:rsidP="001D5FB7">
      <w:pPr>
        <w:rPr>
          <w:rFonts w:eastAsia="Times New Roman" w:cs="Times New Roman"/>
          <w:lang w:val="en-GB"/>
        </w:rPr>
      </w:pPr>
    </w:p>
    <w:p w14:paraId="5810DEBE" w14:textId="77777777" w:rsidR="001D5FB7" w:rsidRPr="001D5FB7" w:rsidRDefault="001D5FB7" w:rsidP="001D5FB7">
      <w:pPr>
        <w:rPr>
          <w:rFonts w:eastAsia="Times New Roman" w:cs="Times New Roman"/>
          <w:lang w:val="en-GB"/>
        </w:rPr>
      </w:pPr>
    </w:p>
    <w:p w14:paraId="1A3DF977"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4. Reading and Vocabulary</w:t>
      </w:r>
    </w:p>
    <w:p w14:paraId="569806EC"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Discussing pre-reading reactions</w:t>
      </w:r>
    </w:p>
    <w:p w14:paraId="214E6A85"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Understanding intended meaning</w:t>
      </w:r>
    </w:p>
    <w:p w14:paraId="5859418A"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Making inferences</w:t>
      </w:r>
    </w:p>
    <w:p w14:paraId="73342113"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Reading critically</w:t>
      </w:r>
    </w:p>
    <w:p w14:paraId="31E5BCDB"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Determining main ideas</w:t>
      </w:r>
    </w:p>
    <w:p w14:paraId="558AE736"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Finding information to support conclusions</w:t>
      </w:r>
    </w:p>
    <w:p w14:paraId="4CD4F1A9"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Drawing comparisons</w:t>
      </w:r>
    </w:p>
    <w:p w14:paraId="2047C194"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Relating reading to self or personal experience</w:t>
      </w:r>
    </w:p>
    <w:p w14:paraId="7BDA14CB"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Answering specific comprehension questions</w:t>
      </w:r>
    </w:p>
    <w:p w14:paraId="785C9B44"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Paraphrasing and summarizing</w:t>
      </w:r>
    </w:p>
    <w:p w14:paraId="13BD72B9" w14:textId="77777777" w:rsidR="001D5FB7" w:rsidRPr="001D5FB7" w:rsidRDefault="001D5FB7" w:rsidP="001D5FB7">
      <w:pPr>
        <w:numPr>
          <w:ilvl w:val="0"/>
          <w:numId w:val="20"/>
        </w:numPr>
        <w:contextualSpacing/>
        <w:rPr>
          <w:rFonts w:eastAsia="Times New Roman" w:cs="Times New Roman"/>
          <w:lang w:val="en-GB"/>
        </w:rPr>
      </w:pPr>
      <w:r w:rsidRPr="001D5FB7">
        <w:rPr>
          <w:rFonts w:eastAsia="Times New Roman" w:cs="Times New Roman"/>
          <w:lang w:val="en-GB"/>
        </w:rPr>
        <w:t>Building passive and active vocabulary</w:t>
      </w:r>
    </w:p>
    <w:p w14:paraId="65E6CFCA" w14:textId="77777777" w:rsidR="001D5FB7" w:rsidRPr="001D5FB7" w:rsidRDefault="001D5FB7" w:rsidP="001D5FB7">
      <w:pPr>
        <w:rPr>
          <w:rFonts w:eastAsia="Times New Roman" w:cs="Times New Roman"/>
          <w:lang w:val="en-GB"/>
        </w:rPr>
      </w:pPr>
    </w:p>
    <w:p w14:paraId="62BE5524" w14:textId="77777777" w:rsidR="001D5FB7" w:rsidRPr="001D5FB7" w:rsidRDefault="001D5FB7" w:rsidP="001D5FB7">
      <w:pPr>
        <w:rPr>
          <w:rFonts w:eastAsia="Times New Roman" w:cs="Times New Roman"/>
          <w:b/>
          <w:lang w:val="en-GB"/>
        </w:rPr>
      </w:pPr>
      <w:r w:rsidRPr="001D5FB7">
        <w:rPr>
          <w:rFonts w:eastAsia="Times New Roman" w:cs="Times New Roman"/>
          <w:b/>
          <w:lang w:val="en-GB"/>
        </w:rPr>
        <w:t>5. Cultural Awareness</w:t>
      </w:r>
    </w:p>
    <w:p w14:paraId="3AD54156" w14:textId="77777777" w:rsidR="001D5FB7" w:rsidRPr="001D5FB7" w:rsidRDefault="001D5FB7" w:rsidP="001D5FB7">
      <w:pPr>
        <w:numPr>
          <w:ilvl w:val="0"/>
          <w:numId w:val="21"/>
        </w:numPr>
        <w:contextualSpacing/>
        <w:rPr>
          <w:rFonts w:eastAsia="Times New Roman" w:cs="Times New Roman"/>
          <w:lang w:val="en-GB"/>
        </w:rPr>
      </w:pPr>
      <w:r w:rsidRPr="001D5FB7">
        <w:rPr>
          <w:rFonts w:eastAsia="Times New Roman" w:cs="Times New Roman"/>
          <w:lang w:val="en-GB"/>
        </w:rPr>
        <w:t>Awareness, tolerance and respect for world cultures, including those of English speaking countries</w:t>
      </w:r>
    </w:p>
    <w:p w14:paraId="2238525E" w14:textId="77777777" w:rsidR="001D5FB7" w:rsidRPr="001D5FB7" w:rsidRDefault="001D5FB7" w:rsidP="001D5FB7">
      <w:pPr>
        <w:numPr>
          <w:ilvl w:val="0"/>
          <w:numId w:val="21"/>
        </w:numPr>
        <w:contextualSpacing/>
        <w:rPr>
          <w:rFonts w:eastAsia="Times New Roman" w:cs="Times New Roman"/>
          <w:lang w:val="en-GB"/>
        </w:rPr>
      </w:pPr>
      <w:r w:rsidRPr="001D5FB7">
        <w:rPr>
          <w:rFonts w:eastAsia="Times New Roman" w:cs="Times New Roman"/>
          <w:lang w:val="en-GB"/>
        </w:rPr>
        <w:t>Awareness, tolerance and respect for the culltures represented within the classroom</w:t>
      </w:r>
    </w:p>
    <w:p w14:paraId="65BC969F" w14:textId="77777777" w:rsidR="001D5FB7" w:rsidRPr="001D5FB7" w:rsidRDefault="001D5FB7" w:rsidP="001D5FB7">
      <w:pPr>
        <w:rPr>
          <w:rFonts w:eastAsia="Times New Roman" w:cs="Times New Roman"/>
          <w:lang w:val="en-GB"/>
        </w:rPr>
      </w:pPr>
    </w:p>
    <w:p w14:paraId="3AD81CB2" w14:textId="77777777" w:rsidR="00861488" w:rsidRPr="00710680" w:rsidRDefault="00D60AF2" w:rsidP="00AB3D67">
      <w:r>
        <w:fldChar w:fldCharType="end"/>
      </w:r>
    </w:p>
    <w:p w14:paraId="0FD1AF6F" w14:textId="77777777" w:rsidR="00AE4163" w:rsidRDefault="00AE4163"/>
    <w:p w14:paraId="7A44014C" w14:textId="77777777" w:rsidR="00A51B27" w:rsidRPr="00030CAB" w:rsidRDefault="00A51B27" w:rsidP="007A20F4">
      <w:pPr>
        <w:keepNext/>
        <w:rPr>
          <w:b/>
          <w:color w:val="FF0000"/>
        </w:rPr>
      </w:pPr>
      <w:bookmarkStart w:id="5" w:name="Resources"/>
      <w:r w:rsidRPr="00030CAB">
        <w:rPr>
          <w:b/>
          <w:color w:val="FF0000"/>
        </w:rPr>
        <w:t>Resources</w:t>
      </w:r>
    </w:p>
    <w:bookmarkEnd w:id="5"/>
    <w:p w14:paraId="0E69AE75" w14:textId="74887EE9" w:rsidR="001D5FB7" w:rsidRPr="001D5FB7" w:rsidRDefault="00D60AF2" w:rsidP="001D5FB7">
      <w:pPr>
        <w:rPr>
          <w:rFonts w:eastAsia="Times New Roman" w:cs="Times New Roman"/>
          <w:lang w:val="en-GB"/>
        </w:rPr>
      </w:pPr>
      <w:r>
        <w:fldChar w:fldCharType="begin"/>
      </w:r>
      <w:r w:rsidR="009430B3">
        <w:instrText xml:space="preserve"> LINK </w:instrText>
      </w:r>
      <w:r w:rsidR="001D5FB7">
        <w:instrText xml:space="preserve">Word.Document.12 "Curriculum Projects:ESL:ESL_Advanced:ESL_Advanced_Resources.docx"  </w:instrText>
      </w:r>
      <w:r w:rsidR="009430B3">
        <w:instrText xml:space="preserve">\a \f 0 \r </w:instrText>
      </w:r>
      <w:r w:rsidR="001D5FB7">
        <w:fldChar w:fldCharType="separate"/>
      </w:r>
      <w:r w:rsidR="001D5FB7" w:rsidRPr="001D5FB7">
        <w:rPr>
          <w:rFonts w:eastAsia="Times New Roman" w:cs="Times New Roman"/>
          <w:lang w:val="en-GB"/>
        </w:rPr>
        <w:t>Understanding and Using English Grammar, Fourth Edition,</w:t>
      </w:r>
      <w:r w:rsidR="001D5FB7" w:rsidRPr="001D5FB7">
        <w:rPr>
          <w:rFonts w:eastAsia="Times New Roman" w:cs="Times New Roman"/>
          <w:u w:val="single"/>
          <w:lang w:val="en-GB"/>
        </w:rPr>
        <w:t xml:space="preserve"> </w:t>
      </w:r>
      <w:r w:rsidR="001D5FB7" w:rsidRPr="001D5FB7">
        <w:rPr>
          <w:rFonts w:eastAsia="Times New Roman" w:cs="Times New Roman"/>
          <w:lang w:val="en-GB"/>
        </w:rPr>
        <w:t>Azar, Betty S. and Hagen, Stacy A.  Pearson 2009</w:t>
      </w:r>
    </w:p>
    <w:p w14:paraId="075683F7" w14:textId="77777777" w:rsidR="001D5FB7" w:rsidRPr="001D5FB7" w:rsidRDefault="001D5FB7" w:rsidP="001D5FB7">
      <w:pPr>
        <w:rPr>
          <w:rFonts w:eastAsia="Times New Roman" w:cs="Times New Roman"/>
          <w:lang w:val="en-GB"/>
        </w:rPr>
      </w:pPr>
      <w:r w:rsidRPr="001D5FB7">
        <w:rPr>
          <w:rFonts w:eastAsia="Times New Roman" w:cs="Times New Roman"/>
          <w:lang w:val="en-GB"/>
        </w:rPr>
        <w:t>Raise the Issues: An Integrated Approach to Critical Thinking, Third Edition, Numrich, Carol, Pearson Education 2010</w:t>
      </w:r>
    </w:p>
    <w:p w14:paraId="1D115CD2" w14:textId="77777777" w:rsidR="001D5FB7" w:rsidRPr="001D5FB7" w:rsidRDefault="001D5FB7" w:rsidP="001D5FB7">
      <w:pPr>
        <w:rPr>
          <w:rFonts w:eastAsia="Times New Roman" w:cs="Times New Roman"/>
          <w:lang w:val="en-GB"/>
        </w:rPr>
      </w:pPr>
      <w:r w:rsidRPr="001D5FB7">
        <w:rPr>
          <w:rFonts w:eastAsia="Times New Roman" w:cs="Times New Roman"/>
          <w:lang w:val="en-GB"/>
        </w:rPr>
        <w:t>Consider the Issues: Listening and Critical Thinking Skills, Third Edition, Numrich, Carol, Pearson Education 2004</w:t>
      </w:r>
    </w:p>
    <w:p w14:paraId="3E229FB5" w14:textId="77777777" w:rsidR="001D5FB7" w:rsidRPr="001D5FB7" w:rsidRDefault="001D5FB7" w:rsidP="001D5FB7">
      <w:pPr>
        <w:rPr>
          <w:rFonts w:eastAsia="Times New Roman" w:cs="Times New Roman"/>
          <w:lang w:val="en-GB"/>
        </w:rPr>
      </w:pPr>
      <w:r w:rsidRPr="001D5FB7">
        <w:rPr>
          <w:rFonts w:eastAsia="Times New Roman" w:cs="Times New Roman"/>
          <w:lang w:val="en-GB"/>
        </w:rPr>
        <w:t>Words for Students of English: A Vocabulary Series for ESL, Level 6, Rogerson, Holly D. et al. University of Michigan Press 2011</w:t>
      </w:r>
    </w:p>
    <w:p w14:paraId="5155BE2A" w14:textId="77777777" w:rsidR="001D5FB7" w:rsidRPr="001D5FB7" w:rsidRDefault="001D5FB7" w:rsidP="001D5FB7">
      <w:pPr>
        <w:rPr>
          <w:rFonts w:eastAsia="Times New Roman" w:cs="Times New Roman"/>
          <w:lang w:val="en-GB"/>
        </w:rPr>
      </w:pPr>
      <w:r w:rsidRPr="001D5FB7">
        <w:rPr>
          <w:rFonts w:eastAsia="Times New Roman" w:cs="Times New Roman"/>
          <w:lang w:val="en-GB"/>
        </w:rPr>
        <w:t>Other articles, audio-visual presentations, and materials provided by the teacher</w:t>
      </w:r>
    </w:p>
    <w:p w14:paraId="56417E03" w14:textId="77777777" w:rsidR="00A51B27" w:rsidRDefault="00D60AF2" w:rsidP="00AB3D67">
      <w:r>
        <w:fldChar w:fldCharType="end"/>
      </w:r>
    </w:p>
    <w:p w14:paraId="298C17E0"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2C"/>
    <w:multiLevelType w:val="hybridMultilevel"/>
    <w:tmpl w:val="548E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44E8E"/>
    <w:multiLevelType w:val="hybridMultilevel"/>
    <w:tmpl w:val="E50E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64F"/>
    <w:multiLevelType w:val="hybridMultilevel"/>
    <w:tmpl w:val="2014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E1049"/>
    <w:multiLevelType w:val="hybridMultilevel"/>
    <w:tmpl w:val="CF404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107A4A"/>
    <w:multiLevelType w:val="hybridMultilevel"/>
    <w:tmpl w:val="5E1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E1A18"/>
    <w:multiLevelType w:val="hybridMultilevel"/>
    <w:tmpl w:val="6700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F33E58"/>
    <w:multiLevelType w:val="hybridMultilevel"/>
    <w:tmpl w:val="FEEE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406E7"/>
    <w:multiLevelType w:val="hybridMultilevel"/>
    <w:tmpl w:val="EE64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E4BD1"/>
    <w:multiLevelType w:val="hybridMultilevel"/>
    <w:tmpl w:val="B73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C401A5"/>
    <w:multiLevelType w:val="hybridMultilevel"/>
    <w:tmpl w:val="A7C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D79E1"/>
    <w:multiLevelType w:val="hybridMultilevel"/>
    <w:tmpl w:val="0B54E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A35BDE"/>
    <w:multiLevelType w:val="hybridMultilevel"/>
    <w:tmpl w:val="59BE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6535F"/>
    <w:multiLevelType w:val="hybridMultilevel"/>
    <w:tmpl w:val="4194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4D2558"/>
    <w:multiLevelType w:val="hybridMultilevel"/>
    <w:tmpl w:val="AF4A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E30174"/>
    <w:multiLevelType w:val="hybridMultilevel"/>
    <w:tmpl w:val="E96A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625AF"/>
    <w:multiLevelType w:val="hybridMultilevel"/>
    <w:tmpl w:val="AE8CA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85"/>
    <w:multiLevelType w:val="hybridMultilevel"/>
    <w:tmpl w:val="ECE6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A7483"/>
    <w:multiLevelType w:val="hybridMultilevel"/>
    <w:tmpl w:val="10F6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1"/>
  </w:num>
  <w:num w:numId="5">
    <w:abstractNumId w:val="8"/>
  </w:num>
  <w:num w:numId="6">
    <w:abstractNumId w:val="22"/>
  </w:num>
  <w:num w:numId="7">
    <w:abstractNumId w:val="3"/>
  </w:num>
  <w:num w:numId="8">
    <w:abstractNumId w:val="1"/>
  </w:num>
  <w:num w:numId="9">
    <w:abstractNumId w:val="4"/>
  </w:num>
  <w:num w:numId="10">
    <w:abstractNumId w:val="23"/>
  </w:num>
  <w:num w:numId="11">
    <w:abstractNumId w:val="10"/>
  </w:num>
  <w:num w:numId="12">
    <w:abstractNumId w:val="16"/>
  </w:num>
  <w:num w:numId="13">
    <w:abstractNumId w:val="17"/>
  </w:num>
  <w:num w:numId="14">
    <w:abstractNumId w:val="6"/>
  </w:num>
  <w:num w:numId="15">
    <w:abstractNumId w:val="24"/>
  </w:num>
  <w:num w:numId="16">
    <w:abstractNumId w:val="25"/>
  </w:num>
  <w:num w:numId="17">
    <w:abstractNumId w:val="9"/>
  </w:num>
  <w:num w:numId="18">
    <w:abstractNumId w:val="15"/>
  </w:num>
  <w:num w:numId="19">
    <w:abstractNumId w:val="5"/>
  </w:num>
  <w:num w:numId="20">
    <w:abstractNumId w:val="21"/>
  </w:num>
  <w:num w:numId="21">
    <w:abstractNumId w:val="7"/>
  </w:num>
  <w:num w:numId="22">
    <w:abstractNumId w:val="0"/>
  </w:num>
  <w:num w:numId="23">
    <w:abstractNumId w:val="19"/>
  </w:num>
  <w:num w:numId="24">
    <w:abstractNumId w:val="20"/>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72775"/>
    <w:rsid w:val="00180A13"/>
    <w:rsid w:val="00192ECD"/>
    <w:rsid w:val="001D5FB7"/>
    <w:rsid w:val="002655E6"/>
    <w:rsid w:val="00283556"/>
    <w:rsid w:val="00296A2E"/>
    <w:rsid w:val="00336503"/>
    <w:rsid w:val="00336CC1"/>
    <w:rsid w:val="0036259B"/>
    <w:rsid w:val="003C157E"/>
    <w:rsid w:val="00486CC3"/>
    <w:rsid w:val="00506789"/>
    <w:rsid w:val="005F354F"/>
    <w:rsid w:val="0062121B"/>
    <w:rsid w:val="00664774"/>
    <w:rsid w:val="0066566A"/>
    <w:rsid w:val="00710680"/>
    <w:rsid w:val="007416B7"/>
    <w:rsid w:val="00787A4D"/>
    <w:rsid w:val="007A20F4"/>
    <w:rsid w:val="007B4341"/>
    <w:rsid w:val="0083761D"/>
    <w:rsid w:val="00861488"/>
    <w:rsid w:val="00863B49"/>
    <w:rsid w:val="008675D4"/>
    <w:rsid w:val="00906569"/>
    <w:rsid w:val="009430B3"/>
    <w:rsid w:val="00947622"/>
    <w:rsid w:val="009A0E23"/>
    <w:rsid w:val="009B0842"/>
    <w:rsid w:val="00A51B27"/>
    <w:rsid w:val="00A606DE"/>
    <w:rsid w:val="00AB3D67"/>
    <w:rsid w:val="00AC6A95"/>
    <w:rsid w:val="00AE4163"/>
    <w:rsid w:val="00AF22FC"/>
    <w:rsid w:val="00B4741B"/>
    <w:rsid w:val="00B537D4"/>
    <w:rsid w:val="00CC32B2"/>
    <w:rsid w:val="00D316D6"/>
    <w:rsid w:val="00D60AF2"/>
    <w:rsid w:val="00DD7D61"/>
    <w:rsid w:val="00E1328E"/>
    <w:rsid w:val="00E233EE"/>
    <w:rsid w:val="00E868F6"/>
    <w:rsid w:val="00EA05AF"/>
    <w:rsid w:val="00EB3F10"/>
    <w:rsid w:val="00F357B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82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2203</Words>
  <Characters>12559</Characters>
  <Application>Microsoft Macintosh Word</Application>
  <DocSecurity>0</DocSecurity>
  <Lines>104</Lines>
  <Paragraphs>29</Paragraphs>
  <ScaleCrop>false</ScaleCrop>
  <Company>TASIS</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22</cp:revision>
  <cp:lastPrinted>2011-03-10T12:00:00Z</cp:lastPrinted>
  <dcterms:created xsi:type="dcterms:W3CDTF">2010-12-09T14:37:00Z</dcterms:created>
  <dcterms:modified xsi:type="dcterms:W3CDTF">2014-04-02T11:32:00Z</dcterms:modified>
</cp:coreProperties>
</file>